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9F7E06"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5940425" cy="8240409"/>
            <wp:effectExtent l="19050" t="0" r="3175" b="0"/>
            <wp:docPr id="1" name="Рисунок 1" descr="http://www.cad-mishutka.ru/pologenia/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pologenia/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06" w:rsidRDefault="009F7E06"/>
    <w:p w:rsidR="009F7E06" w:rsidRDefault="009F7E06"/>
    <w:p w:rsidR="009F7E06" w:rsidRDefault="009F7E06"/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lastRenderedPageBreak/>
        <w:t>  Педагогическим работникам обеспечивается доступ к следующим электронным базам данных: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−   профессиональные базы данных;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− информационные справочные системы;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− поисковые системы.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4.2.   Доступ к электронным базам данных осуществляется на условиях, указанных в договорах, заключенных организацией с правообладателем электронных ресурсов (внешние базы данных).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4.3.   Информация об образовательных, методических, научных, нормативных и других электронных ресурсах, доступных к пользованию, размещена на сайте организации.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</w:p>
    <w:p w:rsidR="009F7E06" w:rsidRPr="009F7E06" w:rsidRDefault="009F7E06" w:rsidP="009F7E06">
      <w:pPr>
        <w:numPr>
          <w:ilvl w:val="0"/>
          <w:numId w:val="1"/>
        </w:numPr>
        <w:spacing w:before="100" w:beforeAutospacing="1" w:after="100" w:afterAutospacing="1" w:line="240" w:lineRule="auto"/>
        <w:ind w:left="1055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b/>
          <w:bCs/>
          <w:color w:val="333333"/>
          <w:lang w:eastAsia="ru-RU"/>
        </w:rPr>
        <w:t>Доступ к учебным и методическим материалам: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5.1.   Учебные и методические материалы, размещаемые на официальном сайте организации,  находятся в открытом доступе.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5.2.   Педагогическим работникам по их запросам могут выдаваться во временное пользование учебные и методические материалы, входящие в оснащение методического кабинета.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5.3.    Выдача педагогическим работникам во временное пользование учебных и методических материалов, входящих в оснащение методического кабинета, осуществляется старшим воспитателем, ответственным  за сохранность и правильное использование соответствующих средств.</w:t>
      </w:r>
    </w:p>
    <w:p w:rsidR="009F7E06" w:rsidRPr="009F7E06" w:rsidRDefault="009F7E06" w:rsidP="009F7E06">
      <w:pPr>
        <w:numPr>
          <w:ilvl w:val="0"/>
          <w:numId w:val="2"/>
        </w:numPr>
        <w:spacing w:before="100" w:beforeAutospacing="1" w:after="100" w:afterAutospacing="1" w:line="240" w:lineRule="auto"/>
        <w:ind w:left="1055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Срок, на который выдаются учебные и методические материалы, определяется старшим воспитателем организации, с учетом графика использования запрашиваемых материалов в данном кабинете.</w:t>
      </w:r>
    </w:p>
    <w:p w:rsidR="009F7E06" w:rsidRPr="009F7E06" w:rsidRDefault="009F7E06" w:rsidP="009F7E06">
      <w:pPr>
        <w:numPr>
          <w:ilvl w:val="0"/>
          <w:numId w:val="2"/>
        </w:numPr>
        <w:spacing w:before="100" w:beforeAutospacing="1" w:after="100" w:afterAutospacing="1" w:line="240" w:lineRule="auto"/>
        <w:ind w:left="1055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Выдача педагогическому работнику и сдача им учебных и методических материалов фиксируются в журнале выдачи.</w:t>
      </w:r>
    </w:p>
    <w:p w:rsidR="009F7E06" w:rsidRPr="009F7E06" w:rsidRDefault="009F7E06" w:rsidP="009F7E06">
      <w:pPr>
        <w:numPr>
          <w:ilvl w:val="0"/>
          <w:numId w:val="2"/>
        </w:numPr>
        <w:spacing w:before="100" w:beforeAutospacing="1" w:after="100" w:afterAutospacing="1" w:line="240" w:lineRule="auto"/>
        <w:ind w:left="1055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</w:p>
    <w:p w:rsidR="009F7E06" w:rsidRPr="009F7E06" w:rsidRDefault="009F7E06" w:rsidP="009F7E06">
      <w:pPr>
        <w:numPr>
          <w:ilvl w:val="0"/>
          <w:numId w:val="3"/>
        </w:numPr>
        <w:spacing w:before="100" w:beforeAutospacing="1" w:after="100" w:afterAutospacing="1" w:line="240" w:lineRule="auto"/>
        <w:ind w:left="1055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b/>
          <w:bCs/>
          <w:color w:val="333333"/>
          <w:lang w:eastAsia="ru-RU"/>
        </w:rPr>
        <w:t xml:space="preserve">Доступ к материально-техническим средствам обеспечения </w:t>
      </w:r>
      <w:proofErr w:type="gramStart"/>
      <w:r w:rsidRPr="009F7E06">
        <w:rPr>
          <w:rFonts w:ascii="Arial" w:eastAsia="Times New Roman" w:hAnsi="Arial" w:cs="Arial"/>
          <w:b/>
          <w:bCs/>
          <w:color w:val="333333"/>
          <w:lang w:eastAsia="ru-RU"/>
        </w:rPr>
        <w:t>образовательной</w:t>
      </w:r>
      <w:proofErr w:type="gramEnd"/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b/>
          <w:bCs/>
          <w:color w:val="333333"/>
          <w:lang w:eastAsia="ru-RU"/>
        </w:rPr>
        <w:t>деятельности: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6.1.  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lastRenderedPageBreak/>
        <w:t>–     к музыкальному залу, спортивному залу и иным помещениям по согласованию с работником, ответственным за данное помещение.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6.2.   Использование движимых (переносных) материально-технических средств обеспечения образовательной деятельности (проекторы и т.п.) осуществляется по заявке, поданной педагогическим работником (не менее чем за 1 рабочий день до дня использования материально-технических средств) на имя старшего воспитателя организации, ответственного за сохранность и правильное использование соответствующих средств.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        Выдача педагогическому  работнику и сдача им движимых (переносных) материально-     технических средств обеспечения образовательной деятельности фиксируются в журнале выдачи.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6.3.   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9F7E06" w:rsidRPr="009F7E06" w:rsidRDefault="009F7E06" w:rsidP="009F7E06">
      <w:pPr>
        <w:numPr>
          <w:ilvl w:val="0"/>
          <w:numId w:val="4"/>
        </w:numPr>
        <w:spacing w:before="100" w:beforeAutospacing="1" w:after="100" w:afterAutospacing="1" w:line="240" w:lineRule="auto"/>
        <w:ind w:left="1055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Педагогический работник может сделать не более 150 копий страниц формата А</w:t>
      </w:r>
      <w:proofErr w:type="gramStart"/>
      <w:r w:rsidRPr="009F7E06">
        <w:rPr>
          <w:rFonts w:ascii="Arial" w:eastAsia="Times New Roman" w:hAnsi="Arial" w:cs="Arial"/>
          <w:color w:val="333333"/>
          <w:lang w:eastAsia="ru-RU"/>
        </w:rPr>
        <w:t>4</w:t>
      </w:r>
      <w:proofErr w:type="gramEnd"/>
      <w:r w:rsidRPr="009F7E06">
        <w:rPr>
          <w:rFonts w:ascii="Arial" w:eastAsia="Times New Roman" w:hAnsi="Arial" w:cs="Arial"/>
          <w:color w:val="333333"/>
          <w:lang w:eastAsia="ru-RU"/>
        </w:rPr>
        <w:t xml:space="preserve"> в квартал, на своей бумаге формата А4.</w:t>
      </w:r>
    </w:p>
    <w:p w:rsidR="009F7E06" w:rsidRPr="009F7E06" w:rsidRDefault="009F7E06" w:rsidP="009F7E06">
      <w:pPr>
        <w:numPr>
          <w:ilvl w:val="0"/>
          <w:numId w:val="4"/>
        </w:numPr>
        <w:spacing w:before="100" w:beforeAutospacing="1" w:after="100" w:afterAutospacing="1" w:line="240" w:lineRule="auto"/>
        <w:ind w:left="1055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Количество сделанных копий (страниц формата А</w:t>
      </w:r>
      <w:proofErr w:type="gramStart"/>
      <w:r w:rsidRPr="009F7E06">
        <w:rPr>
          <w:rFonts w:ascii="Arial" w:eastAsia="Times New Roman" w:hAnsi="Arial" w:cs="Arial"/>
          <w:color w:val="333333"/>
          <w:lang w:eastAsia="ru-RU"/>
        </w:rPr>
        <w:t>4</w:t>
      </w:r>
      <w:proofErr w:type="gramEnd"/>
      <w:r w:rsidRPr="009F7E06">
        <w:rPr>
          <w:rFonts w:ascii="Arial" w:eastAsia="Times New Roman" w:hAnsi="Arial" w:cs="Arial"/>
          <w:color w:val="333333"/>
          <w:lang w:eastAsia="ru-RU"/>
        </w:rPr>
        <w:t>) при каждом копировании фиксируется педагогическим работником в журнале использования копировального аппарата.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6.4.  Для распечатывания учебных и методических материалов педагогические работники имеют право пользоваться принтером.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        Педагогический работник может распечатать на принтере не более 150 страниц формата А</w:t>
      </w:r>
      <w:proofErr w:type="gramStart"/>
      <w:r w:rsidRPr="009F7E06">
        <w:rPr>
          <w:rFonts w:ascii="Arial" w:eastAsia="Times New Roman" w:hAnsi="Arial" w:cs="Arial"/>
          <w:color w:val="333333"/>
          <w:lang w:eastAsia="ru-RU"/>
        </w:rPr>
        <w:t>4</w:t>
      </w:r>
      <w:proofErr w:type="gramEnd"/>
      <w:r w:rsidRPr="009F7E06">
        <w:rPr>
          <w:rFonts w:ascii="Arial" w:eastAsia="Times New Roman" w:hAnsi="Arial" w:cs="Arial"/>
          <w:color w:val="333333"/>
          <w:lang w:eastAsia="ru-RU"/>
        </w:rPr>
        <w:t xml:space="preserve"> в квартал, на своей бумаге формата А4. 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>6.5.   В случае необходимости тиражирования или печати сверх установленного объёма педагогический работник обязан обратиться со служебной запиской на имя заведующего организацией.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  <w:r w:rsidRPr="009F7E06">
        <w:rPr>
          <w:rFonts w:ascii="Arial" w:eastAsia="Times New Roman" w:hAnsi="Arial" w:cs="Arial"/>
          <w:color w:val="333333"/>
          <w:lang w:eastAsia="ru-RU"/>
        </w:rPr>
        <w:t xml:space="preserve">6.6. Накопители информации (CD-диски, </w:t>
      </w:r>
      <w:proofErr w:type="spellStart"/>
      <w:r w:rsidRPr="009F7E06">
        <w:rPr>
          <w:rFonts w:ascii="Arial" w:eastAsia="Times New Roman" w:hAnsi="Arial" w:cs="Arial"/>
          <w:color w:val="333333"/>
          <w:lang w:eastAsia="ru-RU"/>
        </w:rPr>
        <w:t>флеш-накопители</w:t>
      </w:r>
      <w:proofErr w:type="spellEnd"/>
      <w:r w:rsidRPr="009F7E06">
        <w:rPr>
          <w:rFonts w:ascii="Arial" w:eastAsia="Times New Roman" w:hAnsi="Arial" w:cs="Arial"/>
          <w:color w:val="333333"/>
          <w:lang w:eastAsia="ru-RU"/>
        </w:rPr>
        <w:t>, карты памяти), используемые педагогическими работниками при работе с компьютерной информацией, предварительно должны быть проверены на отсутствие  вредоносных компьютерных программ.</w:t>
      </w: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</w:p>
    <w:p w:rsidR="009F7E06" w:rsidRPr="009F7E06" w:rsidRDefault="009F7E06" w:rsidP="009F7E06">
      <w:pPr>
        <w:spacing w:before="100" w:beforeAutospacing="1" w:after="100" w:afterAutospacing="1" w:line="240" w:lineRule="auto"/>
        <w:ind w:left="-232"/>
        <w:rPr>
          <w:rFonts w:ascii="Arial" w:eastAsia="Times New Roman" w:hAnsi="Arial" w:cs="Arial"/>
          <w:color w:val="333333"/>
          <w:lang w:eastAsia="ru-RU"/>
        </w:rPr>
      </w:pPr>
    </w:p>
    <w:p w:rsidR="009F7E06" w:rsidRPr="009F7E06" w:rsidRDefault="009F7E06" w:rsidP="009F7E0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9F7E06" w:rsidRDefault="009F7E06"/>
    <w:sectPr w:rsidR="009F7E06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85D02"/>
    <w:multiLevelType w:val="multilevel"/>
    <w:tmpl w:val="9FBA1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C051F"/>
    <w:multiLevelType w:val="multilevel"/>
    <w:tmpl w:val="5D4A5E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F113B89"/>
    <w:multiLevelType w:val="multilevel"/>
    <w:tmpl w:val="67C2EA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5A761A5F"/>
    <w:multiLevelType w:val="multilevel"/>
    <w:tmpl w:val="96164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4"/>
    </w:lvlOverride>
  </w:num>
  <w:num w:numId="2">
    <w:abstractNumId w:val="1"/>
  </w:num>
  <w:num w:numId="3">
    <w:abstractNumId w:val="0"/>
    <w:lvlOverride w:ilvl="0">
      <w:startOverride w:val="5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7E06"/>
    <w:rsid w:val="00157EDB"/>
    <w:rsid w:val="003B10E3"/>
    <w:rsid w:val="00531A57"/>
    <w:rsid w:val="00591904"/>
    <w:rsid w:val="00627E76"/>
    <w:rsid w:val="007F00CD"/>
    <w:rsid w:val="009234A9"/>
    <w:rsid w:val="0097648A"/>
    <w:rsid w:val="009F7E06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E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F7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F7E0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312197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3082</Characters>
  <Application>Microsoft Office Word</Application>
  <DocSecurity>0</DocSecurity>
  <Lines>25</Lines>
  <Paragraphs>7</Paragraphs>
  <ScaleCrop>false</ScaleCrop>
  <Company>Krokoz™</Company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2016-01-10T16:51:00Z</dcterms:created>
  <dcterms:modified xsi:type="dcterms:W3CDTF">2016-01-10T16:52:00Z</dcterms:modified>
</cp:coreProperties>
</file>