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41" w:rsidRPr="00110159" w:rsidRDefault="00245241" w:rsidP="00245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15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РС(Я)</w:t>
      </w:r>
    </w:p>
    <w:p w:rsidR="00245241" w:rsidRDefault="00245241" w:rsidP="00245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159">
        <w:rPr>
          <w:rFonts w:ascii="Times New Roman" w:hAnsi="Times New Roman" w:cs="Times New Roman"/>
          <w:sz w:val="24"/>
          <w:szCs w:val="24"/>
        </w:rPr>
        <w:t xml:space="preserve">678900, РС(Я), </w:t>
      </w:r>
      <w:proofErr w:type="spellStart"/>
      <w:r w:rsidRPr="00110159">
        <w:rPr>
          <w:rFonts w:ascii="Times New Roman" w:hAnsi="Times New Roman" w:cs="Times New Roman"/>
          <w:sz w:val="24"/>
          <w:szCs w:val="24"/>
        </w:rPr>
        <w:t>г.Алдан</w:t>
      </w:r>
      <w:proofErr w:type="spellEnd"/>
      <w:r w:rsidRPr="00110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159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Pr="00110159">
        <w:rPr>
          <w:rFonts w:ascii="Times New Roman" w:hAnsi="Times New Roman" w:cs="Times New Roman"/>
          <w:sz w:val="24"/>
          <w:szCs w:val="24"/>
        </w:rPr>
        <w:t xml:space="preserve"> 27, тел./факс (41145)3-47-</w:t>
      </w:r>
      <w:proofErr w:type="gramStart"/>
      <w:r w:rsidRPr="00110159">
        <w:rPr>
          <w:rFonts w:ascii="Times New Roman" w:hAnsi="Times New Roman" w:cs="Times New Roman"/>
          <w:sz w:val="24"/>
          <w:szCs w:val="24"/>
        </w:rPr>
        <w:t>62,e-mail</w:t>
      </w:r>
      <w:proofErr w:type="gramEnd"/>
      <w:r w:rsidRPr="00110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59">
        <w:rPr>
          <w:rFonts w:ascii="Times New Roman" w:hAnsi="Times New Roman" w:cs="Times New Roman"/>
          <w:sz w:val="24"/>
          <w:szCs w:val="24"/>
        </w:rPr>
        <w:t>cad-Mishutka@yandex</w:t>
      </w:r>
      <w:proofErr w:type="spellEnd"/>
      <w:r w:rsidRPr="001101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0159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Pr="00245241" w:rsidRDefault="00245241" w:rsidP="0063319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5241">
        <w:rPr>
          <w:b/>
          <w:bCs/>
          <w:sz w:val="24"/>
          <w:szCs w:val="24"/>
        </w:rPr>
        <w:t xml:space="preserve"> </w:t>
      </w:r>
      <w:r w:rsidRPr="00245241">
        <w:rPr>
          <w:rFonts w:ascii="Times New Roman" w:hAnsi="Times New Roman" w:cs="Times New Roman"/>
          <w:b/>
          <w:bCs/>
          <w:sz w:val="36"/>
          <w:szCs w:val="36"/>
        </w:rPr>
        <w:t xml:space="preserve">Публичный доклад </w:t>
      </w:r>
    </w:p>
    <w:p w:rsidR="00245241" w:rsidRDefault="00245241" w:rsidP="002452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45241" w:rsidRDefault="00245241" w:rsidP="002452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5241">
        <w:rPr>
          <w:rFonts w:ascii="Times New Roman" w:hAnsi="Times New Roman" w:cs="Times New Roman"/>
          <w:sz w:val="32"/>
          <w:szCs w:val="32"/>
        </w:rPr>
        <w:t>о деятельности М</w:t>
      </w:r>
      <w:r>
        <w:rPr>
          <w:rFonts w:ascii="Times New Roman" w:hAnsi="Times New Roman" w:cs="Times New Roman"/>
          <w:sz w:val="32"/>
          <w:szCs w:val="32"/>
        </w:rPr>
        <w:t>БДОУ</w:t>
      </w:r>
      <w:r w:rsidRPr="00245241">
        <w:t xml:space="preserve"> </w:t>
      </w:r>
      <w:r w:rsidRPr="00245241">
        <w:rPr>
          <w:rFonts w:ascii="Times New Roman" w:hAnsi="Times New Roman" w:cs="Times New Roman"/>
          <w:sz w:val="32"/>
          <w:szCs w:val="32"/>
        </w:rPr>
        <w:t>"Детский сад общеразвивающего вида "Мишутка" в 2018</w:t>
      </w:r>
      <w:r>
        <w:rPr>
          <w:rFonts w:ascii="Times New Roman" w:hAnsi="Times New Roman" w:cs="Times New Roman"/>
          <w:sz w:val="32"/>
          <w:szCs w:val="32"/>
        </w:rPr>
        <w:t>-2019</w:t>
      </w:r>
      <w:r w:rsidRPr="00245241">
        <w:rPr>
          <w:rFonts w:ascii="Times New Roman" w:hAnsi="Times New Roman" w:cs="Times New Roman"/>
          <w:sz w:val="32"/>
          <w:szCs w:val="32"/>
        </w:rPr>
        <w:t xml:space="preserve"> учебном году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5241" w:rsidRDefault="00245241" w:rsidP="002452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заведующего </w:t>
      </w:r>
      <w:r w:rsidRPr="002452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Долгай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Оксаны Александровны</w:t>
      </w: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245241" w:rsidRDefault="00245241" w:rsidP="00633191">
      <w:pPr>
        <w:spacing w:before="100" w:beforeAutospacing="1" w:after="100" w:afterAutospacing="1"/>
        <w:jc w:val="center"/>
      </w:pPr>
    </w:p>
    <w:p w:rsidR="004F4A84" w:rsidRPr="00245241" w:rsidRDefault="004F4A84" w:rsidP="005641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41">
        <w:rPr>
          <w:rFonts w:ascii="Times New Roman" w:eastAsia="Times New Roman" w:hAnsi="Times New Roman" w:cs="Times New Roman"/>
          <w:sz w:val="28"/>
          <w:szCs w:val="28"/>
        </w:rPr>
        <w:t>Содержание публичного доклада</w:t>
      </w:r>
    </w:p>
    <w:p w:rsidR="004F4A84" w:rsidRPr="00245241" w:rsidRDefault="004F4A84" w:rsidP="005641C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41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образовательного учреждения.</w:t>
      </w:r>
    </w:p>
    <w:p w:rsidR="004F4A84" w:rsidRPr="00245241" w:rsidRDefault="004F4A84" w:rsidP="005641C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41">
        <w:rPr>
          <w:rFonts w:ascii="Times New Roman" w:hAnsi="Times New Roman" w:cs="Times New Roman"/>
          <w:sz w:val="28"/>
          <w:szCs w:val="28"/>
        </w:rPr>
        <w:t xml:space="preserve"> Анализ материально-технического обеспечения, хозяйственной деятельности.</w:t>
      </w:r>
    </w:p>
    <w:p w:rsidR="006838F5" w:rsidRPr="00245241" w:rsidRDefault="00EA27CA" w:rsidP="005641C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24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Воспитанники ДОУ</w:t>
      </w:r>
    </w:p>
    <w:p w:rsidR="006838F5" w:rsidRPr="00245241" w:rsidRDefault="004F4A84" w:rsidP="005641C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24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Количественный и качественный анализ кадров   ДОУ</w:t>
      </w:r>
    </w:p>
    <w:p w:rsidR="004F4A84" w:rsidRPr="00245241" w:rsidRDefault="006838F5" w:rsidP="005641C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241">
        <w:rPr>
          <w:rFonts w:ascii="Times New Roman" w:hAnsi="Times New Roman" w:cs="Times New Roman"/>
          <w:sz w:val="28"/>
          <w:szCs w:val="28"/>
        </w:rPr>
        <w:t>Анализ работы за прошедший год.</w:t>
      </w:r>
    </w:p>
    <w:p w:rsidR="006838F5" w:rsidRPr="00245241" w:rsidRDefault="004F4A84" w:rsidP="005641C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24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в работе ДОО.</w:t>
      </w:r>
    </w:p>
    <w:p w:rsidR="004F4A84" w:rsidRPr="00245241" w:rsidRDefault="004F4A84" w:rsidP="005641C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24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режима</w:t>
      </w:r>
    </w:p>
    <w:p w:rsidR="004F4A84" w:rsidRPr="00245241" w:rsidRDefault="004F4A84" w:rsidP="005641C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24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питания.</w:t>
      </w:r>
    </w:p>
    <w:p w:rsidR="004F4A84" w:rsidRPr="00245241" w:rsidRDefault="004F4A84" w:rsidP="005641CA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41">
        <w:rPr>
          <w:rFonts w:ascii="Times New Roman" w:eastAsia="Times New Roman" w:hAnsi="Times New Roman" w:cs="Times New Roman"/>
          <w:sz w:val="28"/>
          <w:szCs w:val="28"/>
        </w:rPr>
        <w:t xml:space="preserve">Модель двигательного режима детей в дошкольном образовательном </w:t>
      </w:r>
      <w:r w:rsidR="00A21D3B" w:rsidRPr="002452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5241">
        <w:rPr>
          <w:rFonts w:ascii="Times New Roman" w:eastAsia="Times New Roman" w:hAnsi="Times New Roman" w:cs="Times New Roman"/>
          <w:sz w:val="28"/>
          <w:szCs w:val="28"/>
        </w:rPr>
        <w:t>учреждении</w:t>
      </w:r>
    </w:p>
    <w:p w:rsidR="004F4A84" w:rsidRPr="00245241" w:rsidRDefault="004F4A84" w:rsidP="005641C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241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Здоровьесберегающие технологии, реализуемые педагогами ДОУ</w:t>
      </w:r>
    </w:p>
    <w:p w:rsidR="004F4A84" w:rsidRPr="00245241" w:rsidRDefault="004F4A84" w:rsidP="005641C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</w:t>
      </w:r>
    </w:p>
    <w:p w:rsidR="004F4A84" w:rsidRPr="00245241" w:rsidRDefault="004F4A84" w:rsidP="005641CA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Дополнительное образование </w:t>
      </w:r>
    </w:p>
    <w:p w:rsidR="004F4A84" w:rsidRPr="00245241" w:rsidRDefault="004F4A84" w:rsidP="005641C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5241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индивидуальной работы</w:t>
      </w:r>
    </w:p>
    <w:p w:rsidR="004F4A84" w:rsidRPr="00245241" w:rsidRDefault="004F4A84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241"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="00A21D3B" w:rsidRPr="002452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245241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и направление деятельности ДОО</w:t>
      </w:r>
    </w:p>
    <w:p w:rsidR="004F4A84" w:rsidRPr="00245241" w:rsidRDefault="004F4A84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241">
        <w:rPr>
          <w:rFonts w:ascii="Times New Roman" w:hAnsi="Times New Roman" w:cs="Times New Roman"/>
          <w:sz w:val="28"/>
          <w:szCs w:val="28"/>
        </w:rPr>
        <w:t>15.</w:t>
      </w:r>
      <w:r w:rsidR="00A21D3B" w:rsidRPr="00245241">
        <w:rPr>
          <w:rFonts w:ascii="Times New Roman" w:hAnsi="Times New Roman" w:cs="Times New Roman"/>
          <w:sz w:val="28"/>
          <w:szCs w:val="28"/>
        </w:rPr>
        <w:t xml:space="preserve">      </w:t>
      </w:r>
      <w:r w:rsidRPr="00245241">
        <w:rPr>
          <w:rFonts w:ascii="Times New Roman" w:hAnsi="Times New Roman" w:cs="Times New Roman"/>
          <w:sz w:val="28"/>
          <w:szCs w:val="28"/>
        </w:rPr>
        <w:t xml:space="preserve">Перспективы и планы развития.     </w:t>
      </w:r>
    </w:p>
    <w:p w:rsidR="004F4A84" w:rsidRPr="00245241" w:rsidRDefault="004F4A84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241">
        <w:rPr>
          <w:rFonts w:ascii="Times New Roman" w:hAnsi="Times New Roman" w:cs="Times New Roman"/>
          <w:sz w:val="28"/>
          <w:szCs w:val="28"/>
        </w:rPr>
        <w:t>16.</w:t>
      </w:r>
      <w:r w:rsidR="00A21D3B" w:rsidRPr="00245241">
        <w:rPr>
          <w:rFonts w:ascii="Times New Roman" w:hAnsi="Times New Roman" w:cs="Times New Roman"/>
          <w:sz w:val="28"/>
          <w:szCs w:val="28"/>
        </w:rPr>
        <w:t xml:space="preserve">     </w:t>
      </w:r>
      <w:r w:rsidRPr="00245241">
        <w:rPr>
          <w:rFonts w:ascii="Times New Roman" w:hAnsi="Times New Roman" w:cs="Times New Roman"/>
          <w:sz w:val="28"/>
          <w:szCs w:val="28"/>
        </w:rPr>
        <w:t xml:space="preserve"> Финансовые ресурсы ДОУ и их использование</w:t>
      </w: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241" w:rsidRDefault="00245241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241" w:rsidRDefault="00245241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Default="00C55592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592" w:rsidRPr="00C55592" w:rsidRDefault="00C55592" w:rsidP="00C5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592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 (законные представители),</w:t>
      </w:r>
    </w:p>
    <w:p w:rsidR="00C55592" w:rsidRPr="00C55592" w:rsidRDefault="00C55592" w:rsidP="00C5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592">
        <w:rPr>
          <w:rFonts w:ascii="Times New Roman" w:eastAsia="Times New Roman" w:hAnsi="Times New Roman" w:cs="Times New Roman"/>
          <w:b/>
          <w:sz w:val="28"/>
          <w:szCs w:val="28"/>
        </w:rPr>
        <w:t>коллеги, партнёры и просто заинтересованные качеством</w:t>
      </w:r>
    </w:p>
    <w:p w:rsidR="00C55592" w:rsidRPr="00C55592" w:rsidRDefault="00C55592" w:rsidP="00C5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592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 нашего дошкольного</w:t>
      </w:r>
    </w:p>
    <w:p w:rsidR="00C55592" w:rsidRDefault="00C55592" w:rsidP="00C5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592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учреждения лица!</w:t>
      </w:r>
    </w:p>
    <w:p w:rsidR="00C55592" w:rsidRDefault="00C55592" w:rsidP="00C555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55592">
        <w:rPr>
          <w:rFonts w:ascii="Times New Roman" w:eastAsia="Times New Roman" w:hAnsi="Times New Roman" w:cs="Times New Roman"/>
          <w:b/>
          <w:sz w:val="28"/>
          <w:szCs w:val="28"/>
        </w:rPr>
        <w:c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55592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proofErr w:type="gramStart"/>
      <w:r w:rsidRPr="00C55592">
        <w:rPr>
          <w:rFonts w:ascii="Times New Roman" w:hAnsi="Times New Roman" w:cs="Times New Roman"/>
          <w:sz w:val="28"/>
          <w:szCs w:val="28"/>
        </w:rPr>
        <w:t>записка</w:t>
      </w:r>
      <w:proofErr w:type="gramEnd"/>
      <w:r w:rsidRPr="00C55592">
        <w:rPr>
          <w:rFonts w:ascii="Times New Roman" w:hAnsi="Times New Roman" w:cs="Times New Roman"/>
          <w:sz w:val="28"/>
          <w:szCs w:val="28"/>
        </w:rPr>
        <w:t xml:space="preserve"> Предлагаем Вашему вниманию Публичный информационный доклад, в котором представлены результаты деятельности 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 (Я)). Публичный доклад содержит проблемно- ориентированный анализ деятельности организации за 2018-2019 учебный год.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5592" w:rsidRDefault="00C55592" w:rsidP="00C5559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C55592">
        <w:rPr>
          <w:rFonts w:ascii="Times New Roman" w:hAnsi="Times New Roman" w:cs="Times New Roman"/>
          <w:sz w:val="28"/>
          <w:szCs w:val="28"/>
        </w:rPr>
        <w:t xml:space="preserve">Цель данного доклада – предоставить общественности, прежде всего родителям (законным представителям), открытую информацию о приоритетных направлениях развития ДОУ, сведения о жизни и деятельности всех участников образовательного процесса (сотрудниках, воспитанниках, родителях и социальных </w:t>
      </w:r>
      <w:proofErr w:type="spellStart"/>
      <w:r w:rsidRPr="00C55592">
        <w:rPr>
          <w:rFonts w:ascii="Times New Roman" w:hAnsi="Times New Roman" w:cs="Times New Roman"/>
          <w:sz w:val="28"/>
          <w:szCs w:val="28"/>
        </w:rPr>
        <w:t>партнѐрах</w:t>
      </w:r>
      <w:proofErr w:type="spellEnd"/>
      <w:r w:rsidRPr="00C55592">
        <w:rPr>
          <w:rFonts w:ascii="Times New Roman" w:hAnsi="Times New Roman" w:cs="Times New Roman"/>
          <w:sz w:val="28"/>
          <w:szCs w:val="28"/>
        </w:rPr>
        <w:t>), их успехах и достижениях за прошедший учебный год и планируемых мероприятиях и направлениях развития в следующем учебном году, становление общественного диалога, организация партнерской деятельности в работе образовательного учреждения в соответствии с ФГОС ДО.</w:t>
      </w:r>
    </w:p>
    <w:p w:rsidR="00C55592" w:rsidRPr="00C55592" w:rsidRDefault="00C55592" w:rsidP="00C5559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5592">
        <w:rPr>
          <w:rFonts w:ascii="Times New Roman" w:hAnsi="Times New Roman" w:cs="Times New Roman"/>
          <w:sz w:val="28"/>
          <w:szCs w:val="28"/>
        </w:rPr>
        <w:t xml:space="preserve"> Настоящий доклад подготовлен на основе контрольно-аналитической деятельности </w:t>
      </w:r>
      <w:proofErr w:type="gramStart"/>
      <w:r w:rsidRPr="00C55592">
        <w:rPr>
          <w:rFonts w:ascii="Times New Roman" w:hAnsi="Times New Roman" w:cs="Times New Roman"/>
          <w:sz w:val="28"/>
          <w:szCs w:val="28"/>
        </w:rPr>
        <w:t>ДОУ  за</w:t>
      </w:r>
      <w:proofErr w:type="gramEnd"/>
      <w:r w:rsidRPr="00C55592">
        <w:rPr>
          <w:rFonts w:ascii="Times New Roman" w:hAnsi="Times New Roman" w:cs="Times New Roman"/>
          <w:sz w:val="28"/>
          <w:szCs w:val="28"/>
        </w:rPr>
        <w:t xml:space="preserve"> 2018 -2019 учебный год. В подготовке доклада приняли участие заведующий, старший воспитатель, заместитель заведующего по административно - хозяйственной работе, воспитатели, специалисты ДОУ. Надеемся, что представленная в настоящем докладе информация будет интересна и полезна родителям (законным представителям) и всем, кому небезразличны вопросы современного дошкольного образования!</w:t>
      </w:r>
    </w:p>
    <w:p w:rsidR="005F6503" w:rsidRDefault="005F6503" w:rsidP="005641CA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F4A84" w:rsidRPr="005F6503" w:rsidRDefault="004F4A84" w:rsidP="005641CA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D3B">
        <w:rPr>
          <w:rFonts w:ascii="Times New Roman" w:eastAsia="Times New Roman" w:hAnsi="Times New Roman" w:cs="Times New Roman"/>
          <w:b/>
          <w:sz w:val="32"/>
          <w:szCs w:val="32"/>
        </w:rPr>
        <w:t>1.Общая характеристика образовательного учреждения</w:t>
      </w:r>
    </w:p>
    <w:p w:rsidR="004F4A84" w:rsidRPr="00A21D3B" w:rsidRDefault="004F4A84" w:rsidP="005641CA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A21D3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МБДОУ «Детский сад общеразвивающего вида «Мишутка»</w:t>
      </w:r>
      <w:r w:rsidR="00A21D3B" w:rsidRPr="00A21D3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.</w:t>
      </w:r>
    </w:p>
    <w:p w:rsidR="004F4A84" w:rsidRPr="005F6503" w:rsidRDefault="00A21D3B" w:rsidP="005641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F4A84"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Тип образовательного учреждения – МБДОУ</w:t>
      </w:r>
    </w:p>
    <w:p w:rsidR="004F4A84" w:rsidRPr="005F6503" w:rsidRDefault="004F4A84" w:rsidP="005641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Вид образовательного учреждения – общеразвивающего вида с осуществлением деятельности по познавательно-речевому развитию</w:t>
      </w:r>
    </w:p>
    <w:p w:rsidR="004F4A84" w:rsidRPr="005F6503" w:rsidRDefault="004F4A84" w:rsidP="005641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регистрации серия 14 № 001577873</w:t>
      </w:r>
    </w:p>
    <w:p w:rsidR="004F4A84" w:rsidRPr="005F6503" w:rsidRDefault="004F4A84" w:rsidP="005641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Юридический адрес: 678900 республика САХА (Якутия) г. Алдан, улица Гагарина, дом 27.</w:t>
      </w:r>
    </w:p>
    <w:p w:rsidR="004F4A84" w:rsidRPr="005F6503" w:rsidRDefault="004F4A84" w:rsidP="005641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Фактический адрес: 678900 республика САХА (Якутия) г. Алдан, улица Гагарина, дом 27.</w:t>
      </w:r>
    </w:p>
    <w:p w:rsidR="004F4A84" w:rsidRPr="005F6503" w:rsidRDefault="004F4A84" w:rsidP="005641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МБДОУ «Детский сад общеразвивающего вида «Мишутка» является звеном муниципальной системы образования г. Алдана, осуществляющим </w:t>
      </w: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деятельность по познавательно-речевому развитию детей,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4F4A84" w:rsidRPr="005F6503" w:rsidRDefault="004F4A84" w:rsidP="005641C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создано в помощь в воспитании и образовании детей дошкольного возраста:</w:t>
      </w:r>
    </w:p>
    <w:p w:rsidR="004F4A84" w:rsidRPr="005F6503" w:rsidRDefault="004F4A84" w:rsidP="005641C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их индивидуальными способностями, талантами и возможностями;</w:t>
      </w:r>
    </w:p>
    <w:p w:rsidR="004F4A84" w:rsidRPr="005F6503" w:rsidRDefault="004F4A84" w:rsidP="005641C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 осуществлении физического и психического развития ребёнка;</w:t>
      </w:r>
    </w:p>
    <w:p w:rsidR="004F4A84" w:rsidRPr="005F6503" w:rsidRDefault="004F4A84" w:rsidP="005641C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 обеспечении становления базиса личностной культуры ребёнка и общечеловеческих ценностей;</w:t>
      </w:r>
    </w:p>
    <w:p w:rsidR="004F4A84" w:rsidRPr="005F6503" w:rsidRDefault="004F4A84" w:rsidP="005641C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 обеспечении каждому ребёнку возможностей для освоения субъектной позиции;</w:t>
      </w:r>
    </w:p>
    <w:p w:rsidR="004F4A84" w:rsidRPr="005F6503" w:rsidRDefault="004F4A84" w:rsidP="005641C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 проживании дошкольного детства как самоценного периода жизни;</w:t>
      </w:r>
    </w:p>
    <w:p w:rsidR="004F4A84" w:rsidRPr="005F6503" w:rsidRDefault="004F4A84" w:rsidP="005641CA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  подготовке</w:t>
      </w:r>
      <w:proofErr w:type="gramEnd"/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успешному обучению на следующей ступени образования</w:t>
      </w:r>
    </w:p>
    <w:p w:rsidR="004F4A84" w:rsidRPr="005F6503" w:rsidRDefault="00A21D3B" w:rsidP="005641CA">
      <w:pPr>
        <w:pStyle w:val="a5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A84" w:rsidRPr="005F6503">
        <w:rPr>
          <w:sz w:val="28"/>
          <w:szCs w:val="28"/>
        </w:rPr>
        <w:t xml:space="preserve">Здание детского сада построено в 1969г (выписка из протокола исполнительного комитета </w:t>
      </w:r>
      <w:proofErr w:type="spellStart"/>
      <w:r w:rsidR="004F4A84" w:rsidRPr="005F6503">
        <w:rPr>
          <w:sz w:val="28"/>
          <w:szCs w:val="28"/>
        </w:rPr>
        <w:t>Алданского</w:t>
      </w:r>
      <w:proofErr w:type="spellEnd"/>
      <w:r w:rsidR="004F4A84" w:rsidRPr="005F6503">
        <w:rPr>
          <w:sz w:val="28"/>
          <w:szCs w:val="28"/>
        </w:rPr>
        <w:t xml:space="preserve"> городского Совета народных депутатов от 30 марта 1970г №5) по проекту, одноэтажное, светлое, центральное отопление, вода, канализация, сантехническое оборудование в удовлетворительном состоянии. Групповые комнаты и спальная средней группы отделены друг от друга. Каждая группа имеет свой вход. Имеется спортивно-музыкальный зал, бассейн, кабинет логопеда, </w:t>
      </w:r>
      <w:proofErr w:type="gramStart"/>
      <w:r w:rsidR="004F4A84" w:rsidRPr="005F6503">
        <w:rPr>
          <w:sz w:val="28"/>
          <w:szCs w:val="28"/>
        </w:rPr>
        <w:t>методический  кабинет</w:t>
      </w:r>
      <w:proofErr w:type="gramEnd"/>
      <w:r w:rsidR="004F4A84" w:rsidRPr="005F6503">
        <w:rPr>
          <w:sz w:val="28"/>
          <w:szCs w:val="28"/>
        </w:rPr>
        <w:t xml:space="preserve">. </w:t>
      </w:r>
    </w:p>
    <w:p w:rsidR="004F4A84" w:rsidRPr="005F6503" w:rsidRDefault="00A21D3B" w:rsidP="005641CA">
      <w:pPr>
        <w:pStyle w:val="a5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A84" w:rsidRPr="005F6503">
        <w:rPr>
          <w:sz w:val="28"/>
          <w:szCs w:val="28"/>
        </w:rPr>
        <w:t xml:space="preserve">Кухня-пищеблок имеет отдельный вход. Кухня обеспечена необходимыми наборами оборудование: </w:t>
      </w:r>
      <w:proofErr w:type="gramStart"/>
      <w:r w:rsidR="004F4A84" w:rsidRPr="005F6503">
        <w:rPr>
          <w:sz w:val="28"/>
          <w:szCs w:val="28"/>
        </w:rPr>
        <w:t xml:space="preserve">электроплита, </w:t>
      </w:r>
      <w:r w:rsidR="005F6503" w:rsidRPr="005F6503">
        <w:rPr>
          <w:sz w:val="28"/>
          <w:szCs w:val="28"/>
        </w:rPr>
        <w:t xml:space="preserve"> жарочный</w:t>
      </w:r>
      <w:proofErr w:type="gramEnd"/>
      <w:r w:rsidR="005F6503" w:rsidRPr="005F6503">
        <w:rPr>
          <w:sz w:val="28"/>
          <w:szCs w:val="28"/>
        </w:rPr>
        <w:t xml:space="preserve">  шкаф, </w:t>
      </w:r>
      <w:r w:rsidR="004F4A84" w:rsidRPr="005F6503">
        <w:rPr>
          <w:sz w:val="28"/>
          <w:szCs w:val="28"/>
        </w:rPr>
        <w:t xml:space="preserve"> </w:t>
      </w:r>
      <w:proofErr w:type="spellStart"/>
      <w:r w:rsidR="004F4A84" w:rsidRPr="005F6503">
        <w:rPr>
          <w:sz w:val="28"/>
          <w:szCs w:val="28"/>
        </w:rPr>
        <w:t>электромясорубка</w:t>
      </w:r>
      <w:proofErr w:type="spellEnd"/>
      <w:r w:rsidR="005F6503" w:rsidRPr="005F6503">
        <w:rPr>
          <w:sz w:val="28"/>
          <w:szCs w:val="28"/>
        </w:rPr>
        <w:t xml:space="preserve"> 2 шт.</w:t>
      </w:r>
      <w:r w:rsidR="004F4A84" w:rsidRPr="005F6503">
        <w:rPr>
          <w:sz w:val="28"/>
          <w:szCs w:val="28"/>
        </w:rPr>
        <w:t>,   овощерезка, бытовой холодильник  - 2шт. , холодильник для хранения проб, микроволновая печь, столы для готовой продукции, разделочные столы.</w:t>
      </w:r>
    </w:p>
    <w:p w:rsidR="004F4A84" w:rsidRPr="005F6503" w:rsidRDefault="004F4A84" w:rsidP="005641CA">
      <w:pPr>
        <w:pStyle w:val="a5"/>
        <w:spacing w:before="0" w:line="276" w:lineRule="auto"/>
        <w:rPr>
          <w:sz w:val="28"/>
          <w:szCs w:val="28"/>
        </w:rPr>
      </w:pPr>
      <w:r w:rsidRPr="005F6503">
        <w:rPr>
          <w:sz w:val="28"/>
          <w:szCs w:val="28"/>
        </w:rPr>
        <w:t xml:space="preserve"> Прачечная оборудована 2 стиральными машинами с автоматическим управлением, центрифугой, име</w:t>
      </w:r>
      <w:r w:rsidR="005F6503" w:rsidRPr="005F6503">
        <w:rPr>
          <w:sz w:val="28"/>
          <w:szCs w:val="28"/>
        </w:rPr>
        <w:t>ется гладильный пресс, осушитель воздуха</w:t>
      </w:r>
      <w:r w:rsidRPr="005F6503">
        <w:rPr>
          <w:sz w:val="28"/>
          <w:szCs w:val="28"/>
        </w:rPr>
        <w:t xml:space="preserve">. </w:t>
      </w:r>
    </w:p>
    <w:p w:rsidR="004F4A84" w:rsidRPr="005F6503" w:rsidRDefault="004F4A84" w:rsidP="005641CA">
      <w:pPr>
        <w:pStyle w:val="a5"/>
        <w:spacing w:before="0" w:line="276" w:lineRule="auto"/>
        <w:rPr>
          <w:sz w:val="28"/>
          <w:szCs w:val="28"/>
        </w:rPr>
      </w:pPr>
      <w:r w:rsidRPr="005F6503">
        <w:rPr>
          <w:sz w:val="28"/>
          <w:szCs w:val="28"/>
        </w:rPr>
        <w:t>Медицинский кабинет оборудован в соответствии с нормативами.</w:t>
      </w:r>
    </w:p>
    <w:p w:rsidR="005F6503" w:rsidRPr="005F6503" w:rsidRDefault="004F4A84" w:rsidP="005641CA">
      <w:pPr>
        <w:pStyle w:val="a3"/>
        <w:spacing w:after="0"/>
        <w:ind w:left="0" w:right="-1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  <w:r w:rsidRPr="005F6503">
        <w:rPr>
          <w:rFonts w:ascii="Times New Roman" w:hAnsi="Times New Roman" w:cs="Times New Roman"/>
          <w:sz w:val="28"/>
          <w:szCs w:val="28"/>
        </w:rPr>
        <w:t xml:space="preserve">Территория детского сада занимает 3365 </w:t>
      </w:r>
      <w:proofErr w:type="spellStart"/>
      <w:r w:rsidRPr="005F65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6503">
        <w:rPr>
          <w:rFonts w:ascii="Times New Roman" w:hAnsi="Times New Roman" w:cs="Times New Roman"/>
          <w:sz w:val="28"/>
          <w:szCs w:val="28"/>
        </w:rPr>
        <w:t xml:space="preserve">. для каждой группы есть отдельный участок, на котором размещено игровое оборудование: спортивный комплекс – 2шт, пожарная машина- спортивный комплекс – 1 </w:t>
      </w:r>
      <w:proofErr w:type="spellStart"/>
      <w:r w:rsidRPr="005F650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F6503">
        <w:rPr>
          <w:rFonts w:ascii="Times New Roman" w:hAnsi="Times New Roman" w:cs="Times New Roman"/>
          <w:sz w:val="28"/>
          <w:szCs w:val="28"/>
        </w:rPr>
        <w:t>, игровой комплекс «Золушка», игровой комплекс «Океан</w:t>
      </w:r>
      <w:proofErr w:type="gramStart"/>
      <w:r w:rsidRPr="005F6503">
        <w:rPr>
          <w:rFonts w:ascii="Times New Roman" w:hAnsi="Times New Roman" w:cs="Times New Roman"/>
          <w:sz w:val="28"/>
          <w:szCs w:val="28"/>
        </w:rPr>
        <w:t>»,  качели</w:t>
      </w:r>
      <w:proofErr w:type="gramEnd"/>
      <w:r w:rsidRPr="005F6503">
        <w:rPr>
          <w:rFonts w:ascii="Times New Roman" w:hAnsi="Times New Roman" w:cs="Times New Roman"/>
          <w:sz w:val="28"/>
          <w:szCs w:val="28"/>
        </w:rPr>
        <w:t xml:space="preserve">  «Пароход», качели «Дельфин». Имеется спортивная </w:t>
      </w:r>
      <w:proofErr w:type="gramStart"/>
      <w:r w:rsidRPr="005F6503">
        <w:rPr>
          <w:rFonts w:ascii="Times New Roman" w:hAnsi="Times New Roman" w:cs="Times New Roman"/>
          <w:sz w:val="28"/>
          <w:szCs w:val="28"/>
        </w:rPr>
        <w:t>волейбольная,  баскетбольная</w:t>
      </w:r>
      <w:proofErr w:type="gramEnd"/>
      <w:r w:rsidRPr="005F6503">
        <w:rPr>
          <w:rFonts w:ascii="Times New Roman" w:hAnsi="Times New Roman" w:cs="Times New Roman"/>
          <w:sz w:val="28"/>
          <w:szCs w:val="28"/>
        </w:rPr>
        <w:t xml:space="preserve"> площадка, с новым асфальтовым покрытием. </w:t>
      </w:r>
      <w:r w:rsidRPr="005F6503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A21D3B" w:rsidRDefault="004F4A84" w:rsidP="006A7526">
      <w:pPr>
        <w:pStyle w:val="a3"/>
        <w:spacing w:after="0" w:line="240" w:lineRule="auto"/>
        <w:ind w:left="0"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en-US"/>
        </w:rPr>
      </w:pPr>
      <w:r w:rsidRPr="00A21D3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en-US"/>
        </w:rPr>
        <w:t>2.Анализ материально-технического обеспечения, хозяйственной деятельности.</w:t>
      </w:r>
    </w:p>
    <w:p w:rsidR="006A7526" w:rsidRDefault="00A00428" w:rsidP="005641CA">
      <w:pPr>
        <w:pStyle w:val="a3"/>
        <w:spacing w:after="0"/>
        <w:ind w:left="0" w:right="-284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lastRenderedPageBreak/>
        <w:t>П</w:t>
      </w:r>
      <w:r w:rsidR="005F6503"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еред началом учебного 2018-20</w:t>
      </w:r>
      <w:r w:rsidR="00A21D3B"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</w:t>
      </w:r>
      <w:r w:rsidR="005F6503"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9</w:t>
      </w:r>
      <w:r w:rsidR="00EA27CA"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г. был проведен косметический ремон</w:t>
      </w:r>
      <w:r w:rsidR="005F6503"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т всего здания внутри и снаружи,</w:t>
      </w:r>
      <w:r w:rsid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отштукатурено побелено покрашено, </w:t>
      </w:r>
      <w:r w:rsidR="005F6503"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отремонтирован подвал</w:t>
      </w:r>
      <w:r w:rsid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.</w:t>
      </w:r>
    </w:p>
    <w:p w:rsidR="006A7526" w:rsidRDefault="005F6503" w:rsidP="005641CA">
      <w:pPr>
        <w:pStyle w:val="a3"/>
        <w:spacing w:after="0"/>
        <w:ind w:left="0" w:right="-284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 течении 201</w:t>
      </w:r>
      <w:r w:rsid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8</w:t>
      </w:r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-201</w:t>
      </w:r>
      <w:r w:rsid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9 </w:t>
      </w:r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уч.</w:t>
      </w:r>
      <w:r w:rsid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года приобретено:</w:t>
      </w:r>
    </w:p>
    <w:p w:rsidR="005F6503" w:rsidRDefault="005F6503" w:rsidP="005641CA">
      <w:pPr>
        <w:pStyle w:val="a3"/>
        <w:spacing w:after="0"/>
        <w:ind w:left="0" w:right="-284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основные средства:</w:t>
      </w:r>
    </w:p>
    <w:p w:rsidR="006A7526" w:rsidRPr="00615970" w:rsidRDefault="006A7526" w:rsidP="005641CA">
      <w:pPr>
        <w:keepNext/>
        <w:keepLines/>
        <w:spacing w:after="0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В течении 2018 -2019 </w:t>
      </w:r>
      <w:proofErr w:type="spellStart"/>
      <w:proofErr w:type="gramStart"/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уч.года</w:t>
      </w:r>
      <w:proofErr w:type="spellEnd"/>
      <w:proofErr w:type="gramEnd"/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6159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 приобретено</w:t>
      </w:r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:</w:t>
      </w:r>
      <w:r w:rsidRPr="00615970">
        <w:rPr>
          <w:rFonts w:ascii="Times New Roman" w:hAnsi="Times New Roman" w:cs="Times New Roman"/>
          <w:sz w:val="28"/>
          <w:szCs w:val="28"/>
        </w:rPr>
        <w:t xml:space="preserve"> основные средства:</w:t>
      </w:r>
    </w:p>
    <w:p w:rsidR="006A7526" w:rsidRPr="00615970" w:rsidRDefault="006A7526" w:rsidP="0056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 xml:space="preserve">1. матрацы 40 </w:t>
      </w:r>
      <w:proofErr w:type="spellStart"/>
      <w:r w:rsidRPr="00615970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6A7526" w:rsidRPr="00615970" w:rsidRDefault="006A7526" w:rsidP="0056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 xml:space="preserve">2. комплект постельного белья 40 </w:t>
      </w:r>
      <w:proofErr w:type="spellStart"/>
      <w:r w:rsidRPr="00615970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6A7526" w:rsidRPr="00615970" w:rsidRDefault="006A7526" w:rsidP="0056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 xml:space="preserve">3. полотенце </w:t>
      </w:r>
      <w:proofErr w:type="gramStart"/>
      <w:r w:rsidRPr="00615970">
        <w:rPr>
          <w:rFonts w:ascii="Times New Roman" w:hAnsi="Times New Roman" w:cs="Times New Roman"/>
          <w:sz w:val="28"/>
          <w:szCs w:val="28"/>
        </w:rPr>
        <w:t>махровое  90</w:t>
      </w:r>
      <w:proofErr w:type="gramEnd"/>
      <w:r w:rsidRPr="0061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97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1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526" w:rsidRPr="00615970" w:rsidRDefault="006A7526" w:rsidP="0056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4. посуда на все группы</w:t>
      </w:r>
    </w:p>
    <w:p w:rsidR="006A7526" w:rsidRPr="00615970" w:rsidRDefault="006A7526" w:rsidP="0056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5. кухонная посуда, кастрюли</w:t>
      </w:r>
    </w:p>
    <w:p w:rsidR="006A7526" w:rsidRPr="00615970" w:rsidRDefault="006A7526" w:rsidP="0056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6. разделочные доски</w:t>
      </w:r>
    </w:p>
    <w:p w:rsidR="006A7526" w:rsidRPr="00615970" w:rsidRDefault="006A7526" w:rsidP="0056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7. инфракрасные обогреватели 3 шт.</w:t>
      </w:r>
    </w:p>
    <w:p w:rsidR="006A7526" w:rsidRPr="00615970" w:rsidRDefault="006A7526" w:rsidP="0056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8. осушитель воздуха для бассейна 1 шт.</w:t>
      </w:r>
    </w:p>
    <w:p w:rsidR="006A7526" w:rsidRPr="00615970" w:rsidRDefault="006A7526" w:rsidP="005641C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9. шкаф купе в спортивный зал 1 шт</w:t>
      </w:r>
      <w:r w:rsidRPr="0061597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7526" w:rsidRPr="00615970" w:rsidRDefault="006A7526" w:rsidP="00564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 xml:space="preserve">10.термоактивные пластины пожаротушения для защиты электрощитов </w:t>
      </w:r>
      <w:r w:rsidR="005641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5970">
        <w:rPr>
          <w:rFonts w:ascii="Times New Roman" w:hAnsi="Times New Roman" w:cs="Times New Roman"/>
          <w:sz w:val="28"/>
          <w:szCs w:val="28"/>
        </w:rPr>
        <w:t>5шт.</w:t>
      </w:r>
    </w:p>
    <w:p w:rsidR="006A7526" w:rsidRPr="00615970" w:rsidRDefault="006A7526" w:rsidP="00564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 xml:space="preserve">11. гипсовые фигуры для интерьера </w:t>
      </w:r>
    </w:p>
    <w:p w:rsidR="006A7526" w:rsidRPr="00615970" w:rsidRDefault="006A7526" w:rsidP="005641CA">
      <w:pPr>
        <w:tabs>
          <w:tab w:val="left" w:pos="2074"/>
        </w:tabs>
        <w:spacing w:after="0"/>
        <w:ind w:right="120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12. принтер 1шт</w:t>
      </w:r>
    </w:p>
    <w:p w:rsidR="006A7526" w:rsidRPr="00615970" w:rsidRDefault="006A7526" w:rsidP="005641CA">
      <w:pPr>
        <w:tabs>
          <w:tab w:val="left" w:pos="2074"/>
        </w:tabs>
        <w:spacing w:after="0"/>
        <w:ind w:right="120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13. ламинатор большой 1 </w:t>
      </w:r>
      <w:proofErr w:type="spellStart"/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</w:p>
    <w:p w:rsidR="006A7526" w:rsidRPr="00615970" w:rsidRDefault="006A7526" w:rsidP="005641CA">
      <w:pPr>
        <w:tabs>
          <w:tab w:val="left" w:pos="2074"/>
        </w:tabs>
        <w:spacing w:after="0"/>
        <w:ind w:right="120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14. </w:t>
      </w:r>
      <w:proofErr w:type="spellStart"/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брошуратор</w:t>
      </w:r>
      <w:proofErr w:type="spellEnd"/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 </w:t>
      </w:r>
      <w:proofErr w:type="spellStart"/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</w:p>
    <w:p w:rsidR="006A7526" w:rsidRPr="00615970" w:rsidRDefault="006A7526" w:rsidP="005641CA">
      <w:pPr>
        <w:tabs>
          <w:tab w:val="left" w:pos="2074"/>
        </w:tabs>
        <w:spacing w:after="0"/>
        <w:ind w:right="120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15 </w:t>
      </w:r>
      <w:proofErr w:type="spellStart"/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фланелеграф</w:t>
      </w:r>
      <w:proofErr w:type="spellEnd"/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 </w:t>
      </w:r>
      <w:proofErr w:type="spellStart"/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</w:p>
    <w:p w:rsidR="006A7526" w:rsidRPr="00615970" w:rsidRDefault="005641CA" w:rsidP="005641CA">
      <w:pPr>
        <w:tabs>
          <w:tab w:val="left" w:pos="2074"/>
        </w:tabs>
        <w:spacing w:after="0"/>
        <w:ind w:right="1200" w:hanging="28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  </w:t>
      </w:r>
      <w:r w:rsidR="006A7526" w:rsidRPr="006159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Игры и игрушки, литература:</w:t>
      </w:r>
    </w:p>
    <w:p w:rsidR="005641CA" w:rsidRPr="005641CA" w:rsidRDefault="006A7526" w:rsidP="005641CA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5641CA">
        <w:rPr>
          <w:rFonts w:ascii="Times New Roman" w:hAnsi="Times New Roman" w:cs="Times New Roman"/>
          <w:sz w:val="28"/>
          <w:szCs w:val="28"/>
        </w:rPr>
        <w:t xml:space="preserve">Игрушки разные 30 </w:t>
      </w:r>
      <w:proofErr w:type="spellStart"/>
      <w:r w:rsidRPr="005641C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641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41CA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5641CA">
        <w:rPr>
          <w:rFonts w:ascii="Times New Roman" w:hAnsi="Times New Roman" w:cs="Times New Roman"/>
          <w:sz w:val="28"/>
          <w:szCs w:val="28"/>
        </w:rPr>
        <w:t xml:space="preserve"> развивающие 8 шт.,</w:t>
      </w:r>
    </w:p>
    <w:p w:rsidR="005641CA" w:rsidRDefault="006A7526" w:rsidP="005641CA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5641C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Канцелярские принадлежности для занятий: краски, альбомы, карандаши, пластилин восковой мягкий, клей, акварельные карандаши </w:t>
      </w:r>
      <w:proofErr w:type="spellStart"/>
      <w:proofErr w:type="gramStart"/>
      <w:r w:rsidRPr="005641C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цв.бумага</w:t>
      </w:r>
      <w:proofErr w:type="spellEnd"/>
      <w:proofErr w:type="gramEnd"/>
      <w:r w:rsidRPr="005641C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для всех детей</w:t>
      </w:r>
    </w:p>
    <w:p w:rsidR="005641CA" w:rsidRDefault="005641CA" w:rsidP="005641CA">
      <w:pPr>
        <w:pStyle w:val="a3"/>
        <w:tabs>
          <w:tab w:val="left" w:pos="0"/>
        </w:tabs>
        <w:spacing w:before="240" w:after="0"/>
        <w:ind w:left="0" w:right="-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3. </w:t>
      </w:r>
      <w:r w:rsidR="006A7526" w:rsidRPr="005641C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Обновлен УМК по программе «Детство»</w:t>
      </w:r>
    </w:p>
    <w:p w:rsidR="006A7526" w:rsidRPr="005641CA" w:rsidRDefault="005641CA" w:rsidP="005641CA">
      <w:pPr>
        <w:pStyle w:val="a3"/>
        <w:tabs>
          <w:tab w:val="left" w:pos="0"/>
        </w:tabs>
        <w:spacing w:before="240" w:after="0"/>
        <w:ind w:left="0" w:right="-1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4. </w:t>
      </w:r>
      <w:r w:rsidR="006A7526" w:rsidRPr="005641C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Фотобумага, пленка для ламинирования, бумага, скотч.</w:t>
      </w:r>
    </w:p>
    <w:p w:rsidR="006A7526" w:rsidRPr="006A7526" w:rsidRDefault="006A7526" w:rsidP="005641CA">
      <w:pPr>
        <w:pStyle w:val="a3"/>
        <w:tabs>
          <w:tab w:val="left" w:pos="2074"/>
        </w:tabs>
        <w:spacing w:before="240"/>
        <w:ind w:left="0" w:right="-1" w:firstLine="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en-US"/>
        </w:rPr>
      </w:pPr>
      <w:r w:rsidRPr="006A7526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en-US"/>
        </w:rPr>
        <w:t>3.Воспитанники ДОУ.</w:t>
      </w:r>
    </w:p>
    <w:p w:rsidR="006A7526" w:rsidRPr="006A7526" w:rsidRDefault="005641CA" w:rsidP="005641CA">
      <w:pPr>
        <w:pStyle w:val="a3"/>
        <w:tabs>
          <w:tab w:val="left" w:pos="2074"/>
        </w:tabs>
        <w:spacing w:before="240"/>
        <w:ind w:left="0" w:right="-1" w:hanging="72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en-US"/>
        </w:rPr>
        <w:t xml:space="preserve">      </w:t>
      </w:r>
      <w:r w:rsidR="006A7526" w:rsidRPr="006A752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en-US"/>
        </w:rPr>
        <w:t>3.1.</w:t>
      </w:r>
      <w:r w:rsidR="006A7526"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Нормативная наполняемость ДОУ – 94</w:t>
      </w:r>
    </w:p>
    <w:p w:rsidR="006A7526" w:rsidRPr="006A7526" w:rsidRDefault="005641CA" w:rsidP="005641CA">
      <w:pPr>
        <w:pStyle w:val="a3"/>
        <w:tabs>
          <w:tab w:val="left" w:pos="2074"/>
        </w:tabs>
        <w:spacing w:after="0"/>
        <w:ind w:left="0" w:right="-1" w:hanging="72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       </w:t>
      </w:r>
      <w:r w:rsidR="006A7526"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Списочный состав </w:t>
      </w:r>
      <w:proofErr w:type="gramStart"/>
      <w:r w:rsidR="006A7526"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–  94</w:t>
      </w:r>
      <w:proofErr w:type="gramEnd"/>
      <w:r w:rsidR="006A7526"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; </w:t>
      </w:r>
    </w:p>
    <w:p w:rsidR="006A7526" w:rsidRDefault="006A7526" w:rsidP="005641CA">
      <w:pPr>
        <w:pStyle w:val="a3"/>
        <w:tabs>
          <w:tab w:val="left" w:pos="2074"/>
        </w:tabs>
        <w:spacing w:after="0"/>
        <w:ind w:left="0" w:right="-1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Количество рабочих дней за 9 месяцев (с сентября по май) </w:t>
      </w:r>
      <w:proofErr w:type="gramStart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180,  план</w:t>
      </w:r>
      <w:proofErr w:type="gramEnd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по </w:t>
      </w:r>
      <w:proofErr w:type="spellStart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д.дням</w:t>
      </w:r>
      <w:proofErr w:type="spellEnd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16 903. Фактическое выполнение </w:t>
      </w:r>
      <w:proofErr w:type="spellStart"/>
      <w:proofErr w:type="gramStart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д.дней</w:t>
      </w:r>
      <w:proofErr w:type="spellEnd"/>
      <w:proofErr w:type="gramEnd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11525 (68%). Пропуски по болезни 3378, пропуски б/причины и отпуск 2000. Всего заболеваний - 378. Всего случаев на 1-го ребенка -4,0, всего случаев </w:t>
      </w:r>
      <w:proofErr w:type="spellStart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ринофарингитов</w:t>
      </w:r>
      <w:proofErr w:type="spellEnd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на 1 ребенка -2,5.</w:t>
      </w:r>
    </w:p>
    <w:p w:rsidR="006A7526" w:rsidRPr="006A7526" w:rsidRDefault="006A7526" w:rsidP="005641CA">
      <w:pPr>
        <w:pStyle w:val="a3"/>
        <w:tabs>
          <w:tab w:val="left" w:pos="2074"/>
        </w:tabs>
        <w:spacing w:after="0"/>
        <w:ind w:left="0" w:right="-1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Всего выпускников 28. Плоскостопие -</w:t>
      </w:r>
      <w:proofErr w:type="gramStart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2,  сколиоз</w:t>
      </w:r>
      <w:proofErr w:type="gramEnd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1.</w:t>
      </w:r>
    </w:p>
    <w:p w:rsidR="006A7526" w:rsidRPr="006A7526" w:rsidRDefault="006A7526" w:rsidP="005641CA">
      <w:pPr>
        <w:pStyle w:val="a3"/>
        <w:tabs>
          <w:tab w:val="left" w:pos="2074"/>
        </w:tabs>
        <w:spacing w:after="0"/>
        <w:ind w:left="0" w:right="-1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На «Д» учете состоит:</w:t>
      </w:r>
    </w:p>
    <w:p w:rsidR="006A7526" w:rsidRPr="006A7526" w:rsidRDefault="006A7526" w:rsidP="005641CA">
      <w:pPr>
        <w:pStyle w:val="a3"/>
        <w:tabs>
          <w:tab w:val="left" w:pos="2074"/>
        </w:tabs>
        <w:spacing w:after="0"/>
        <w:ind w:left="0" w:right="-1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proofErr w:type="spellStart"/>
      <w:proofErr w:type="gramStart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ат.дерматит</w:t>
      </w:r>
      <w:proofErr w:type="spellEnd"/>
      <w:proofErr w:type="gramEnd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- 1 ребенок,</w:t>
      </w:r>
    </w:p>
    <w:p w:rsidR="006A7526" w:rsidRPr="006A7526" w:rsidRDefault="006A7526" w:rsidP="005641CA">
      <w:pPr>
        <w:pStyle w:val="a3"/>
        <w:tabs>
          <w:tab w:val="left" w:pos="2074"/>
        </w:tabs>
        <w:spacing w:after="0"/>
        <w:ind w:left="0" w:right="-1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proofErr w:type="spellStart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lastRenderedPageBreak/>
        <w:t>тубинф-сть</w:t>
      </w:r>
      <w:proofErr w:type="spellEnd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– 14,</w:t>
      </w:r>
    </w:p>
    <w:p w:rsidR="006A7526" w:rsidRPr="006A7526" w:rsidRDefault="006A7526" w:rsidP="005641CA">
      <w:pPr>
        <w:pStyle w:val="a3"/>
        <w:tabs>
          <w:tab w:val="left" w:pos="2074"/>
        </w:tabs>
        <w:spacing w:after="0"/>
        <w:ind w:left="0" w:right="-1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Группы здоровья всех детей:</w:t>
      </w:r>
    </w:p>
    <w:p w:rsidR="00B35B65" w:rsidRPr="005641CA" w:rsidRDefault="006A7526" w:rsidP="005641CA">
      <w:pPr>
        <w:pStyle w:val="a3"/>
        <w:tabs>
          <w:tab w:val="left" w:pos="2074"/>
        </w:tabs>
        <w:spacing w:after="0"/>
        <w:ind w:left="0" w:right="-1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I   -    10                       </w:t>
      </w:r>
      <w:proofErr w:type="gramStart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II  -</w:t>
      </w:r>
      <w:proofErr w:type="gramEnd"/>
      <w:r w:rsidRPr="006A752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80                             III- 4</w:t>
      </w:r>
    </w:p>
    <w:p w:rsidR="00B35B65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en-US"/>
        </w:rPr>
      </w:pPr>
      <w:r w:rsidRPr="005641C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en-US"/>
        </w:rPr>
        <w:t>3.2.</w:t>
      </w:r>
      <w:r w:rsidR="005641C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en-US"/>
        </w:rPr>
        <w:t xml:space="preserve"> Д</w:t>
      </w:r>
      <w:r w:rsidRPr="005641C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en-US"/>
        </w:rPr>
        <w:t>анные посещаемости и состояние здоровья</w:t>
      </w:r>
    </w:p>
    <w:p w:rsidR="005641CA" w:rsidRPr="00615970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c"/>
        <w:tblW w:w="9573" w:type="dxa"/>
        <w:tblLook w:val="04A0" w:firstRow="1" w:lastRow="0" w:firstColumn="1" w:lastColumn="0" w:noHBand="0" w:noVBand="1"/>
      </w:tblPr>
      <w:tblGrid>
        <w:gridCol w:w="4470"/>
        <w:gridCol w:w="1701"/>
        <w:gridCol w:w="1701"/>
        <w:gridCol w:w="1701"/>
      </w:tblGrid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162</w:t>
            </w: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Пропуски болезни на 1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26 .1</w:t>
            </w: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заболевания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8,2</w:t>
            </w: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случаев на 1-го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2,1</w:t>
            </w: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ЧБД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7,4%</w:t>
            </w: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 ни разу не болевших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66%</w:t>
            </w: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Заболеваемость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НО:  на</w:t>
            </w:r>
            <w:proofErr w:type="gramEnd"/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начало 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41CA" w:rsidRPr="00615970" w:rsidTr="005641CA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на  конец</w:t>
            </w:r>
            <w:proofErr w:type="gramEnd"/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41CA" w:rsidRPr="00615970" w:rsidTr="005641CA">
        <w:trPr>
          <w:trHeight w:val="27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плоскостопие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1CA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1CA" w:rsidRPr="005641CA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597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5641CA">
        <w:rPr>
          <w:rFonts w:ascii="Times New Roman" w:eastAsia="Times New Roman" w:hAnsi="Times New Roman" w:cs="Times New Roman"/>
          <w:b/>
          <w:bCs/>
          <w:sz w:val="28"/>
          <w:szCs w:val="28"/>
        </w:rPr>
        <w:t>.3    РАСПРЕДЕЛЕНИЕ ДЕТЕЙ ПО ГРУППАМ ЗДОРОВЬЯ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641CA" w:rsidRPr="00615970" w:rsidTr="005641CA"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734" w:type="dxa"/>
            <w:gridSpan w:val="2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734" w:type="dxa"/>
            <w:gridSpan w:val="2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736" w:type="dxa"/>
            <w:gridSpan w:val="2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5641CA" w:rsidRPr="00615970" w:rsidTr="005641CA"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68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8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41CA" w:rsidRPr="00615970" w:rsidTr="005641CA"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8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641CA" w:rsidRPr="00615970" w:rsidTr="005641CA"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8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68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641CA" w:rsidRPr="00615970" w:rsidTr="005641CA"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368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5641CA" w:rsidRPr="00615970" w:rsidTr="005641CA"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5641CA" w:rsidRPr="00615970" w:rsidRDefault="005641CA" w:rsidP="005641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41CA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41CA" w:rsidRPr="005641CA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1CA">
        <w:rPr>
          <w:rFonts w:ascii="Times New Roman" w:eastAsia="Times New Roman" w:hAnsi="Times New Roman" w:cs="Times New Roman"/>
          <w:b/>
          <w:bCs/>
          <w:sz w:val="28"/>
          <w:szCs w:val="28"/>
        </w:rPr>
        <w:t>3.4. СРАВНИТЕЛЬНЫЙ АНАЛИЗ ПОСЕЩАЕМОСТИ</w:t>
      </w:r>
    </w:p>
    <w:p w:rsidR="005641CA" w:rsidRPr="00615970" w:rsidRDefault="005641CA" w:rsidP="005641C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19"/>
        <w:gridCol w:w="1221"/>
        <w:gridCol w:w="1355"/>
        <w:gridCol w:w="1296"/>
        <w:gridCol w:w="1354"/>
        <w:gridCol w:w="1363"/>
        <w:gridCol w:w="1363"/>
      </w:tblGrid>
      <w:tr w:rsidR="005641CA" w:rsidRPr="00615970" w:rsidTr="005641CA">
        <w:trPr>
          <w:trHeight w:val="4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2016-2017г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5641CA" w:rsidRPr="00615970" w:rsidTr="005641CA">
        <w:trPr>
          <w:trHeight w:val="24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63%</w:t>
            </w:r>
          </w:p>
        </w:tc>
      </w:tr>
      <w:tr w:rsidR="005641CA" w:rsidRPr="00615970" w:rsidTr="005641CA">
        <w:trPr>
          <w:trHeight w:val="24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72,2%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1488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70%</w:t>
            </w:r>
          </w:p>
        </w:tc>
      </w:tr>
      <w:tr w:rsidR="005641CA" w:rsidRPr="00615970" w:rsidTr="005641CA">
        <w:trPr>
          <w:trHeight w:val="24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77,9%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1315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67%</w:t>
            </w:r>
          </w:p>
        </w:tc>
      </w:tr>
      <w:tr w:rsidR="005641CA" w:rsidRPr="00615970" w:rsidTr="005641CA">
        <w:trPr>
          <w:trHeight w:val="24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1552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77%</w:t>
            </w:r>
          </w:p>
        </w:tc>
      </w:tr>
      <w:tr w:rsidR="005641CA" w:rsidRPr="00615970" w:rsidTr="005641CA">
        <w:trPr>
          <w:trHeight w:val="24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74,3%</w:t>
            </w:r>
          </w:p>
        </w:tc>
      </w:tr>
      <w:tr w:rsidR="005641CA" w:rsidRPr="00615970" w:rsidTr="005641CA">
        <w:trPr>
          <w:trHeight w:val="24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72,7%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57%</w:t>
            </w:r>
          </w:p>
        </w:tc>
      </w:tr>
      <w:tr w:rsidR="005641CA" w:rsidRPr="00615970" w:rsidTr="005641CA">
        <w:trPr>
          <w:trHeight w:val="24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1336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64,6%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61,4%</w:t>
            </w:r>
          </w:p>
        </w:tc>
      </w:tr>
      <w:tr w:rsidR="005641CA" w:rsidRPr="00615970" w:rsidTr="005641CA">
        <w:trPr>
          <w:trHeight w:val="24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1277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63%</w:t>
            </w:r>
          </w:p>
        </w:tc>
      </w:tr>
      <w:tr w:rsidR="005641CA" w:rsidRPr="00615970" w:rsidTr="005641CA">
        <w:trPr>
          <w:trHeight w:val="244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1473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85%</w:t>
            </w:r>
          </w:p>
        </w:tc>
      </w:tr>
    </w:tbl>
    <w:p w:rsidR="005641CA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641CA" w:rsidRPr="00615970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641CA" w:rsidRPr="00615970" w:rsidRDefault="005641CA" w:rsidP="005641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1CA" w:rsidRPr="005641CA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1C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proofErr w:type="gramStart"/>
      <w:r w:rsidRPr="005641CA">
        <w:rPr>
          <w:rFonts w:ascii="Times New Roman" w:eastAsia="Times New Roman" w:hAnsi="Times New Roman" w:cs="Times New Roman"/>
          <w:b/>
          <w:bCs/>
          <w:sz w:val="28"/>
          <w:szCs w:val="28"/>
        </w:rPr>
        <w:t>5.КОЛИЧЕСТВО</w:t>
      </w:r>
      <w:proofErr w:type="gramEnd"/>
      <w:r w:rsidRPr="005641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ПРОПУСКОВ ПО БОЛЕЗНИ</w:t>
      </w:r>
    </w:p>
    <w:p w:rsidR="005641CA" w:rsidRPr="005641CA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95"/>
        <w:gridCol w:w="1325"/>
        <w:gridCol w:w="1397"/>
        <w:gridCol w:w="1138"/>
        <w:gridCol w:w="1398"/>
        <w:gridCol w:w="1192"/>
        <w:gridCol w:w="1226"/>
      </w:tblGrid>
      <w:tr w:rsidR="005641CA" w:rsidRPr="00615970" w:rsidTr="005641CA">
        <w:trPr>
          <w:trHeight w:val="23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2016-2017г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2017-2018г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5641CA" w:rsidRPr="00615970" w:rsidTr="005641CA">
        <w:trPr>
          <w:trHeight w:val="23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6,9%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40,8%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8,2%</w:t>
            </w:r>
          </w:p>
        </w:tc>
      </w:tr>
      <w:tr w:rsidR="005641CA" w:rsidRPr="00615970" w:rsidTr="005641CA">
        <w:trPr>
          <w:trHeight w:val="23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16,2%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63,6%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13%</w:t>
            </w:r>
          </w:p>
        </w:tc>
      </w:tr>
      <w:tr w:rsidR="005641CA" w:rsidRPr="00615970" w:rsidTr="005641CA">
        <w:trPr>
          <w:trHeight w:val="23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63,4%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15%</w:t>
            </w:r>
          </w:p>
        </w:tc>
      </w:tr>
      <w:tr w:rsidR="005641CA" w:rsidRPr="00615970" w:rsidTr="005641CA">
        <w:trPr>
          <w:trHeight w:val="23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10,1%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66,6%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7,9%</w:t>
            </w:r>
          </w:p>
        </w:tc>
      </w:tr>
      <w:tr w:rsidR="005641CA" w:rsidRPr="00615970" w:rsidTr="005641CA">
        <w:trPr>
          <w:trHeight w:val="23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6,6%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56,4%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4,7%</w:t>
            </w:r>
          </w:p>
        </w:tc>
      </w:tr>
      <w:tr w:rsidR="005641CA" w:rsidRPr="00615970" w:rsidTr="005641CA">
        <w:trPr>
          <w:trHeight w:val="23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17,2%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73,6%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13,2%</w:t>
            </w:r>
          </w:p>
        </w:tc>
      </w:tr>
      <w:tr w:rsidR="005641CA" w:rsidRPr="00615970" w:rsidTr="005641CA">
        <w:trPr>
          <w:trHeight w:val="23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72,6%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13,5%</w:t>
            </w:r>
          </w:p>
        </w:tc>
      </w:tr>
      <w:tr w:rsidR="005641CA" w:rsidRPr="00615970" w:rsidTr="005641CA">
        <w:trPr>
          <w:trHeight w:val="23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9,7%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75,6%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17,4%</w:t>
            </w:r>
          </w:p>
        </w:tc>
      </w:tr>
      <w:tr w:rsidR="005641CA" w:rsidRPr="00615970" w:rsidTr="005641CA">
        <w:trPr>
          <w:trHeight w:val="231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6,6%</w:t>
            </w:r>
          </w:p>
        </w:tc>
      </w:tr>
      <w:tr w:rsidR="005641CA" w:rsidRPr="00615970" w:rsidTr="005641CA">
        <w:trPr>
          <w:trHeight w:val="246"/>
        </w:trPr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Всего- 2452- 26%</w:t>
            </w:r>
          </w:p>
        </w:tc>
      </w:tr>
    </w:tbl>
    <w:p w:rsidR="005641CA" w:rsidRPr="00615970" w:rsidRDefault="005641CA" w:rsidP="005641C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41CA" w:rsidRPr="005641CA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1CA">
        <w:rPr>
          <w:rFonts w:ascii="Times New Roman" w:eastAsia="Times New Roman" w:hAnsi="Times New Roman" w:cs="Times New Roman"/>
          <w:b/>
          <w:bCs/>
          <w:sz w:val="28"/>
          <w:szCs w:val="28"/>
        </w:rPr>
        <w:t>3.6. КОЛИЧЕСТВО ПРОПУСКОВ ПРОЧИЕ И ОТПУСК 2018-2019</w:t>
      </w:r>
    </w:p>
    <w:tbl>
      <w:tblPr>
        <w:tblStyle w:val="afc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276"/>
        <w:gridCol w:w="1417"/>
        <w:gridCol w:w="1418"/>
      </w:tblGrid>
      <w:tr w:rsidR="005641CA" w:rsidRPr="00615970" w:rsidTr="005641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641CA" w:rsidRPr="00615970" w:rsidTr="005641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15,7%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2,9%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10,6%</w:t>
            </w:r>
          </w:p>
        </w:tc>
      </w:tr>
      <w:tr w:rsidR="005641CA" w:rsidRPr="00615970" w:rsidTr="005641CA">
        <w:trPr>
          <w:trHeight w:val="7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10,2%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9,4%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8,9%</w:t>
            </w:r>
          </w:p>
        </w:tc>
      </w:tr>
      <w:tr w:rsidR="005641CA" w:rsidRPr="00615970" w:rsidTr="005641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5,9%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7,5%</w:t>
            </w:r>
          </w:p>
        </w:tc>
      </w:tr>
      <w:tr w:rsidR="005641CA" w:rsidRPr="00615970" w:rsidTr="005641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12,9%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5,7%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9,7%</w:t>
            </w:r>
          </w:p>
        </w:tc>
      </w:tr>
      <w:tr w:rsidR="005641CA" w:rsidRPr="00615970" w:rsidTr="005641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11,2%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8,8%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9,5%</w:t>
            </w:r>
          </w:p>
        </w:tc>
      </w:tr>
      <w:tr w:rsidR="005641CA" w:rsidRPr="00615970" w:rsidTr="005641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15,9%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19,0%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15,3%</w:t>
            </w:r>
          </w:p>
        </w:tc>
      </w:tr>
      <w:tr w:rsidR="005641CA" w:rsidRPr="00615970" w:rsidTr="005641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14,1%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17,7%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13,7%</w:t>
            </w:r>
          </w:p>
        </w:tc>
      </w:tr>
      <w:tr w:rsidR="005641CA" w:rsidRPr="00615970" w:rsidTr="005641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12,6%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16,7%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5641CA" w:rsidRPr="00615970" w:rsidTr="005641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14,5%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11,9%</w:t>
            </w:r>
          </w:p>
        </w:tc>
      </w:tr>
      <w:tr w:rsidR="005641CA" w:rsidRPr="00615970" w:rsidTr="005641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1857Всего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819Всего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2957Всего</w:t>
            </w:r>
          </w:p>
        </w:tc>
      </w:tr>
    </w:tbl>
    <w:p w:rsidR="005641CA" w:rsidRPr="00615970" w:rsidRDefault="005641CA" w:rsidP="005641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1CA" w:rsidRPr="005641CA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1CA">
        <w:rPr>
          <w:rFonts w:ascii="Times New Roman" w:eastAsia="Times New Roman" w:hAnsi="Times New Roman" w:cs="Times New Roman"/>
          <w:b/>
          <w:sz w:val="28"/>
          <w:szCs w:val="28"/>
        </w:rPr>
        <w:t>3.7. ЗАБОЛЕВАЕМОСТЬ</w:t>
      </w:r>
    </w:p>
    <w:p w:rsidR="005641CA" w:rsidRPr="00615970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45"/>
        <w:gridCol w:w="979"/>
        <w:gridCol w:w="1219"/>
        <w:gridCol w:w="1322"/>
        <w:gridCol w:w="1319"/>
        <w:gridCol w:w="1463"/>
        <w:gridCol w:w="1465"/>
      </w:tblGrid>
      <w:tr w:rsidR="005641CA" w:rsidRPr="00615970" w:rsidTr="005641CA">
        <w:trPr>
          <w:trHeight w:val="231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/</w:t>
            </w:r>
            <w:proofErr w:type="spellStart"/>
            <w:proofErr w:type="gramStart"/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2016-2017г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2017-2018г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5641CA" w:rsidRPr="00615970" w:rsidTr="005641CA">
        <w:trPr>
          <w:trHeight w:val="148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1CA" w:rsidRPr="00615970" w:rsidRDefault="005641CA" w:rsidP="005641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41CA" w:rsidRPr="00615970" w:rsidTr="005641CA">
        <w:trPr>
          <w:trHeight w:val="356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кол-во случаев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378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197</w:t>
            </w:r>
          </w:p>
        </w:tc>
      </w:tr>
      <w:tr w:rsidR="005641CA" w:rsidRPr="00615970" w:rsidTr="005641CA">
        <w:trPr>
          <w:trHeight w:val="23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ОРВИ +грипп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641CA" w:rsidRPr="00615970" w:rsidTr="005641CA">
        <w:trPr>
          <w:trHeight w:val="23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41CA" w:rsidRPr="00615970" w:rsidTr="005641CA">
        <w:trPr>
          <w:trHeight w:val="23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41CA" w:rsidRPr="00615970" w:rsidTr="005641CA">
        <w:trPr>
          <w:trHeight w:val="30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ГЭК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41CA" w:rsidRPr="00615970" w:rsidTr="005641CA">
        <w:trPr>
          <w:trHeight w:val="231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41CA" w:rsidRPr="00615970" w:rsidTr="005641CA">
        <w:trPr>
          <w:trHeight w:val="28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ветряная оспа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5641CA" w:rsidRPr="00615970" w:rsidTr="005641CA">
        <w:trPr>
          <w:trHeight w:val="28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Гепатит 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41CA" w:rsidRPr="00615970" w:rsidTr="005641CA">
        <w:trPr>
          <w:trHeight w:val="28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31,5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1,1</w:t>
            </w:r>
          </w:p>
        </w:tc>
      </w:tr>
      <w:tr w:rsidR="005641CA" w:rsidRPr="00615970" w:rsidTr="005641CA">
        <w:trPr>
          <w:trHeight w:val="28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Ринофарингит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61,7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93%</w:t>
            </w:r>
          </w:p>
        </w:tc>
      </w:tr>
      <w:tr w:rsidR="005641CA" w:rsidRPr="00615970" w:rsidTr="005641CA">
        <w:trPr>
          <w:trHeight w:val="28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1,0%</w:t>
            </w:r>
          </w:p>
        </w:tc>
      </w:tr>
      <w:tr w:rsidR="005641CA" w:rsidRPr="00615970" w:rsidTr="005641CA">
        <w:trPr>
          <w:trHeight w:val="28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Отит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1,0%</w:t>
            </w:r>
          </w:p>
        </w:tc>
      </w:tr>
      <w:tr w:rsidR="005641CA" w:rsidRPr="00615970" w:rsidTr="005641CA">
        <w:trPr>
          <w:trHeight w:val="283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коньюктивит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0,23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1,0%</w:t>
            </w:r>
          </w:p>
        </w:tc>
      </w:tr>
    </w:tbl>
    <w:p w:rsidR="005641CA" w:rsidRPr="00E07CD2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CD2">
        <w:rPr>
          <w:rFonts w:ascii="Times New Roman" w:eastAsia="Times New Roman" w:hAnsi="Times New Roman" w:cs="Times New Roman"/>
          <w:b/>
          <w:bCs/>
          <w:sz w:val="28"/>
          <w:szCs w:val="28"/>
        </w:rPr>
        <w:t>3.8. АНАЛИЗ АДАПТАЦИИ ВНОВЬ ПРИБЫВШИХ ДЕТЕЙ</w:t>
      </w:r>
    </w:p>
    <w:p w:rsidR="005641CA" w:rsidRPr="00615970" w:rsidRDefault="005641CA" w:rsidP="005641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0">
        <w:rPr>
          <w:rFonts w:ascii="Times New Roman" w:eastAsia="Times New Roman" w:hAnsi="Times New Roman" w:cs="Times New Roman"/>
          <w:b/>
          <w:sz w:val="28"/>
          <w:szCs w:val="28"/>
        </w:rPr>
        <w:t>В 2018-2019г. поступило всего 30 детей.</w:t>
      </w:r>
      <w:r w:rsidRPr="00615970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:rsidR="005641CA" w:rsidRPr="00615970" w:rsidRDefault="005641CA" w:rsidP="005641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0">
        <w:rPr>
          <w:rFonts w:ascii="Times New Roman" w:eastAsia="Times New Roman" w:hAnsi="Times New Roman" w:cs="Times New Roman"/>
          <w:sz w:val="28"/>
          <w:szCs w:val="28"/>
        </w:rPr>
        <w:t>мл. среднего возраста -</w:t>
      </w:r>
      <w:proofErr w:type="gramStart"/>
      <w:r w:rsidRPr="00615970">
        <w:rPr>
          <w:rFonts w:ascii="Times New Roman" w:eastAsia="Times New Roman" w:hAnsi="Times New Roman" w:cs="Times New Roman"/>
          <w:sz w:val="28"/>
          <w:szCs w:val="28"/>
        </w:rPr>
        <w:t>30,  Старшего</w:t>
      </w:r>
      <w:proofErr w:type="gramEnd"/>
      <w:r w:rsidRPr="00615970">
        <w:rPr>
          <w:rFonts w:ascii="Times New Roman" w:eastAsia="Times New Roman" w:hAnsi="Times New Roman" w:cs="Times New Roman"/>
          <w:sz w:val="28"/>
          <w:szCs w:val="28"/>
        </w:rPr>
        <w:t xml:space="preserve"> возраста –7   Подготовительного - 2</w:t>
      </w:r>
    </w:p>
    <w:p w:rsidR="005641CA" w:rsidRPr="00615970" w:rsidRDefault="005641CA" w:rsidP="005641C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970">
        <w:rPr>
          <w:rFonts w:ascii="Times New Roman" w:eastAsia="Times New Roman" w:hAnsi="Times New Roman" w:cs="Times New Roman"/>
          <w:b/>
          <w:sz w:val="28"/>
          <w:szCs w:val="28"/>
        </w:rPr>
        <w:t>Группы здоровья:</w:t>
      </w:r>
    </w:p>
    <w:p w:rsidR="005641CA" w:rsidRPr="00615970" w:rsidRDefault="005641CA" w:rsidP="005641CA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15970">
        <w:rPr>
          <w:rFonts w:ascii="Times New Roman" w:eastAsia="Times New Roman" w:hAnsi="Times New Roman" w:cs="Times New Roman"/>
          <w:sz w:val="28"/>
          <w:szCs w:val="28"/>
        </w:rPr>
        <w:t xml:space="preserve"> - 6</w:t>
      </w:r>
      <w:r w:rsidRPr="00615970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5641CA" w:rsidRPr="00615970" w:rsidRDefault="005641CA" w:rsidP="0056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5970">
        <w:rPr>
          <w:rFonts w:ascii="Times New Roman" w:eastAsia="Times New Roman" w:hAnsi="Times New Roman" w:cs="Times New Roman"/>
          <w:sz w:val="28"/>
          <w:szCs w:val="28"/>
        </w:rPr>
        <w:t xml:space="preserve">– 31               </w:t>
      </w:r>
    </w:p>
    <w:p w:rsidR="005641CA" w:rsidRPr="00615970" w:rsidRDefault="005641CA" w:rsidP="0056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97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15970">
        <w:rPr>
          <w:rFonts w:ascii="Times New Roman" w:eastAsia="Times New Roman" w:hAnsi="Times New Roman" w:cs="Times New Roman"/>
          <w:sz w:val="28"/>
          <w:szCs w:val="28"/>
        </w:rPr>
        <w:t xml:space="preserve">- 2                  </w:t>
      </w:r>
    </w:p>
    <w:p w:rsidR="005641CA" w:rsidRPr="00E07CD2" w:rsidRDefault="005641CA" w:rsidP="005641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CD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proofErr w:type="gramStart"/>
      <w:r w:rsidRPr="00E07CD2">
        <w:rPr>
          <w:rFonts w:ascii="Times New Roman" w:eastAsia="Times New Roman" w:hAnsi="Times New Roman" w:cs="Times New Roman"/>
          <w:b/>
          <w:bCs/>
          <w:sz w:val="28"/>
          <w:szCs w:val="28"/>
        </w:rPr>
        <w:t>9.АНАЛИЗ</w:t>
      </w:r>
      <w:proofErr w:type="gramEnd"/>
      <w:r w:rsidRPr="00E07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ПИТАНИЯ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5641CA" w:rsidRPr="00615970" w:rsidTr="005641CA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sz w:val="28"/>
                <w:szCs w:val="28"/>
              </w:rPr>
              <w:t>ККАЛ.</w:t>
            </w:r>
          </w:p>
        </w:tc>
      </w:tr>
      <w:tr w:rsidR="005641CA" w:rsidRPr="00615970" w:rsidTr="005641CA">
        <w:trPr>
          <w:trHeight w:val="25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2016-2017г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1900</w:t>
            </w:r>
          </w:p>
        </w:tc>
      </w:tr>
      <w:tr w:rsidR="005641CA" w:rsidRPr="00615970" w:rsidTr="005641CA">
        <w:trPr>
          <w:trHeight w:val="25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2017-2018г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5641CA" w:rsidRPr="00615970" w:rsidTr="005641CA">
        <w:trPr>
          <w:trHeight w:val="25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1969</w:t>
            </w:r>
          </w:p>
        </w:tc>
      </w:tr>
    </w:tbl>
    <w:p w:rsidR="005641CA" w:rsidRPr="00615970" w:rsidRDefault="005641CA" w:rsidP="005641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41CA" w:rsidRPr="00615970" w:rsidRDefault="005641CA" w:rsidP="005641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970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proofErr w:type="gramStart"/>
      <w:r w:rsidRPr="00615970">
        <w:rPr>
          <w:rFonts w:ascii="Times New Roman" w:hAnsi="Times New Roman" w:cs="Times New Roman"/>
          <w:b/>
          <w:sz w:val="28"/>
          <w:szCs w:val="28"/>
          <w:u w:val="single"/>
        </w:rPr>
        <w:t>10.УРОВЕНЬ</w:t>
      </w:r>
      <w:proofErr w:type="gramEnd"/>
      <w:r w:rsidRPr="00615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РАЗВИТИЯ ВОСПИТАННИКОВ 2018-2019г </w:t>
      </w:r>
    </w:p>
    <w:p w:rsidR="005641CA" w:rsidRPr="005641CA" w:rsidRDefault="005641CA" w:rsidP="005641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41CA">
        <w:rPr>
          <w:rFonts w:ascii="Times New Roman" w:hAnsi="Times New Roman" w:cs="Times New Roman"/>
          <w:b/>
          <w:bCs/>
          <w:sz w:val="28"/>
          <w:szCs w:val="28"/>
        </w:rPr>
        <w:t>3.10.</w:t>
      </w:r>
      <w:proofErr w:type="gramStart"/>
      <w:r w:rsidRPr="005641CA">
        <w:rPr>
          <w:rFonts w:ascii="Times New Roman" w:hAnsi="Times New Roman" w:cs="Times New Roman"/>
          <w:b/>
          <w:bCs/>
          <w:sz w:val="28"/>
          <w:szCs w:val="28"/>
        </w:rPr>
        <w:t>1.Сводные</w:t>
      </w:r>
      <w:proofErr w:type="gramEnd"/>
      <w:r w:rsidRPr="005641CA">
        <w:rPr>
          <w:rFonts w:ascii="Times New Roman" w:hAnsi="Times New Roman" w:cs="Times New Roman"/>
          <w:b/>
          <w:bCs/>
          <w:sz w:val="28"/>
          <w:szCs w:val="28"/>
        </w:rPr>
        <w:t xml:space="preserve"> данные диагностических обследований 2018-2019г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99"/>
        <w:gridCol w:w="2550"/>
        <w:gridCol w:w="1307"/>
        <w:gridCol w:w="965"/>
        <w:gridCol w:w="1306"/>
        <w:gridCol w:w="965"/>
        <w:gridCol w:w="1155"/>
        <w:gridCol w:w="965"/>
      </w:tblGrid>
      <w:tr w:rsidR="005641CA" w:rsidRPr="00615970" w:rsidTr="005641CA"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0536340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58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Уровни %</w:t>
            </w:r>
          </w:p>
        </w:tc>
      </w:tr>
      <w:tr w:rsidR="005641CA" w:rsidRPr="00615970" w:rsidTr="005641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нач.года</w:t>
            </w:r>
            <w:proofErr w:type="spellEnd"/>
            <w:proofErr w:type="gramEnd"/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нач.года</w:t>
            </w:r>
            <w:proofErr w:type="spellEnd"/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нач.год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0536302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грамоте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ФИЗО  девочки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ФИЗО  мальчики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Общее  ФИЗО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159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159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159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МУЗО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65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ИЗО (рисование, лепка, аппликация)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ИЗОдеятельность</w:t>
            </w:r>
            <w:proofErr w:type="spellEnd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(конструирование и </w:t>
            </w:r>
            <w:proofErr w:type="spellStart"/>
            <w:proofErr w:type="gramStart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р.труд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соц.нравственное</w:t>
            </w:r>
            <w:proofErr w:type="spellEnd"/>
            <w:proofErr w:type="gramEnd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  девочки</w:t>
            </w:r>
            <w:proofErr w:type="gram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 мальчики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641CA" w:rsidRPr="00615970" w:rsidTr="005641C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Общее плавание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bookmarkEnd w:id="0"/>
      <w:bookmarkEnd w:id="1"/>
    </w:tbl>
    <w:p w:rsidR="005641CA" w:rsidRPr="00E07CD2" w:rsidRDefault="005641CA" w:rsidP="005641C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641CA" w:rsidRPr="00615970" w:rsidTr="005641CA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по Эльконину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5641CA" w:rsidRPr="00615970" w:rsidTr="005641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5641CA" w:rsidRPr="00615970" w:rsidTr="005641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5641CA" w:rsidRPr="00615970" w:rsidRDefault="005641CA" w:rsidP="00564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41CA" w:rsidRPr="00615970" w:rsidRDefault="005641CA" w:rsidP="00564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970">
        <w:rPr>
          <w:rFonts w:ascii="Times New Roman" w:hAnsi="Times New Roman" w:cs="Times New Roman"/>
          <w:b/>
          <w:sz w:val="28"/>
          <w:szCs w:val="28"/>
        </w:rPr>
        <w:t xml:space="preserve">3.10.2.  Уровень психологической готовности к </w:t>
      </w:r>
      <w:proofErr w:type="gramStart"/>
      <w:r w:rsidRPr="00615970">
        <w:rPr>
          <w:rFonts w:ascii="Times New Roman" w:hAnsi="Times New Roman" w:cs="Times New Roman"/>
          <w:b/>
          <w:sz w:val="28"/>
          <w:szCs w:val="28"/>
        </w:rPr>
        <w:t>школе  (</w:t>
      </w:r>
      <w:proofErr w:type="gramEnd"/>
      <w:r w:rsidRPr="00615970">
        <w:rPr>
          <w:rFonts w:ascii="Times New Roman" w:hAnsi="Times New Roman" w:cs="Times New Roman"/>
          <w:b/>
          <w:sz w:val="28"/>
          <w:szCs w:val="28"/>
        </w:rPr>
        <w:t>32 выпускника)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641CA" w:rsidRPr="00615970" w:rsidTr="005641CA">
        <w:tc>
          <w:tcPr>
            <w:tcW w:w="3190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3190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191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5641CA" w:rsidRPr="00615970" w:rsidTr="005641CA">
        <w:tc>
          <w:tcPr>
            <w:tcW w:w="159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59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641CA" w:rsidRPr="00615970" w:rsidTr="005641CA">
        <w:tc>
          <w:tcPr>
            <w:tcW w:w="159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59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59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5641CA" w:rsidRPr="00615970" w:rsidRDefault="005641CA" w:rsidP="00564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41CA" w:rsidRPr="00615970" w:rsidRDefault="005641CA" w:rsidP="005641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5970">
        <w:rPr>
          <w:rFonts w:ascii="Times New Roman" w:hAnsi="Times New Roman" w:cs="Times New Roman"/>
          <w:b/>
          <w:sz w:val="28"/>
          <w:szCs w:val="28"/>
        </w:rPr>
        <w:t xml:space="preserve">3.10.3. Уровень речевой готовности к школе 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191"/>
        <w:gridCol w:w="1266"/>
        <w:gridCol w:w="1239"/>
        <w:gridCol w:w="1267"/>
        <w:gridCol w:w="1240"/>
        <w:gridCol w:w="1268"/>
        <w:gridCol w:w="1241"/>
      </w:tblGrid>
      <w:tr w:rsidR="005641CA" w:rsidRPr="00615970" w:rsidTr="005641CA">
        <w:tc>
          <w:tcPr>
            <w:tcW w:w="2038" w:type="dxa"/>
            <w:vMerge w:val="restart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09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11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3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641CA" w:rsidRPr="00615970" w:rsidTr="005641CA">
        <w:tc>
          <w:tcPr>
            <w:tcW w:w="2038" w:type="dxa"/>
            <w:vMerge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4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4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0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4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41CA" w:rsidRPr="00615970" w:rsidTr="005641CA">
        <w:tc>
          <w:tcPr>
            <w:tcW w:w="2038" w:type="dxa"/>
          </w:tcPr>
          <w:p w:rsidR="005641CA" w:rsidRPr="00E07CD2" w:rsidRDefault="005641CA" w:rsidP="00564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CD2">
              <w:rPr>
                <w:rFonts w:ascii="Times New Roman" w:hAnsi="Times New Roman" w:cs="Times New Roman"/>
                <w:sz w:val="26"/>
                <w:szCs w:val="26"/>
              </w:rPr>
              <w:t>Речевая коммуникация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6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0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641CA" w:rsidRPr="00615970" w:rsidTr="005641CA">
        <w:tc>
          <w:tcPr>
            <w:tcW w:w="2038" w:type="dxa"/>
          </w:tcPr>
          <w:p w:rsidR="005641CA" w:rsidRPr="00E07CD2" w:rsidRDefault="005641CA" w:rsidP="00564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CD2">
              <w:rPr>
                <w:rFonts w:ascii="Times New Roman" w:hAnsi="Times New Roman" w:cs="Times New Roman"/>
                <w:sz w:val="26"/>
                <w:szCs w:val="26"/>
              </w:rPr>
              <w:t>Связная речь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6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641CA" w:rsidRPr="00615970" w:rsidTr="005641CA">
        <w:tc>
          <w:tcPr>
            <w:tcW w:w="2038" w:type="dxa"/>
          </w:tcPr>
          <w:p w:rsidR="005641CA" w:rsidRPr="00E07CD2" w:rsidRDefault="005641CA" w:rsidP="00564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CD2">
              <w:rPr>
                <w:rFonts w:ascii="Times New Roman" w:hAnsi="Times New Roman" w:cs="Times New Roman"/>
                <w:sz w:val="26"/>
                <w:szCs w:val="26"/>
              </w:rPr>
              <w:t>Словарь: классификация понятий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6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0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5641CA">
        <w:tc>
          <w:tcPr>
            <w:tcW w:w="2038" w:type="dxa"/>
          </w:tcPr>
          <w:p w:rsidR="005641CA" w:rsidRPr="00E07CD2" w:rsidRDefault="005641CA" w:rsidP="00564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CD2">
              <w:rPr>
                <w:rFonts w:ascii="Times New Roman" w:hAnsi="Times New Roman" w:cs="Times New Roman"/>
                <w:sz w:val="26"/>
                <w:szCs w:val="26"/>
              </w:rPr>
              <w:t>Подбор синонимов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6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0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641CA" w:rsidRPr="00615970" w:rsidTr="005641CA">
        <w:tc>
          <w:tcPr>
            <w:tcW w:w="2038" w:type="dxa"/>
          </w:tcPr>
          <w:p w:rsidR="005641CA" w:rsidRPr="00E07CD2" w:rsidRDefault="005641CA" w:rsidP="00564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CD2">
              <w:rPr>
                <w:rFonts w:ascii="Times New Roman" w:hAnsi="Times New Roman" w:cs="Times New Roman"/>
                <w:sz w:val="26"/>
                <w:szCs w:val="26"/>
              </w:rPr>
              <w:t>Подбор определений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6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0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5641CA">
        <w:tc>
          <w:tcPr>
            <w:tcW w:w="2038" w:type="dxa"/>
          </w:tcPr>
          <w:p w:rsidR="005641CA" w:rsidRPr="00E07CD2" w:rsidRDefault="005641CA" w:rsidP="00564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CD2">
              <w:rPr>
                <w:rFonts w:ascii="Times New Roman" w:hAnsi="Times New Roman" w:cs="Times New Roman"/>
                <w:sz w:val="26"/>
                <w:szCs w:val="26"/>
              </w:rPr>
              <w:t>Грамматическая сторона речи: понимание грамматических структур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6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641CA" w:rsidRPr="00615970" w:rsidTr="005641CA">
        <w:tc>
          <w:tcPr>
            <w:tcW w:w="2038" w:type="dxa"/>
          </w:tcPr>
          <w:p w:rsidR="005641CA" w:rsidRPr="00E07CD2" w:rsidRDefault="005641CA" w:rsidP="00564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CD2">
              <w:rPr>
                <w:rFonts w:ascii="Times New Roman" w:hAnsi="Times New Roman" w:cs="Times New Roman"/>
                <w:sz w:val="26"/>
                <w:szCs w:val="26"/>
              </w:rPr>
              <w:t>Образование форм имен существительных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6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0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5641CA">
        <w:tc>
          <w:tcPr>
            <w:tcW w:w="2038" w:type="dxa"/>
          </w:tcPr>
          <w:p w:rsidR="005641CA" w:rsidRPr="00E07CD2" w:rsidRDefault="005641CA" w:rsidP="00564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CD2">
              <w:rPr>
                <w:rFonts w:ascii="Times New Roman" w:hAnsi="Times New Roman" w:cs="Times New Roman"/>
                <w:sz w:val="26"/>
                <w:szCs w:val="26"/>
              </w:rPr>
              <w:t>Конструирование предложений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6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70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641CA" w:rsidRPr="00615970" w:rsidTr="005641CA">
        <w:tc>
          <w:tcPr>
            <w:tcW w:w="2038" w:type="dxa"/>
          </w:tcPr>
          <w:p w:rsidR="005641CA" w:rsidRPr="00E07CD2" w:rsidRDefault="005641CA" w:rsidP="00564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CD2">
              <w:rPr>
                <w:rFonts w:ascii="Times New Roman" w:hAnsi="Times New Roman" w:cs="Times New Roman"/>
                <w:sz w:val="26"/>
                <w:szCs w:val="26"/>
              </w:rPr>
              <w:t>Звуковая сторона речи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6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0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641CA" w:rsidRPr="00615970" w:rsidTr="005641CA">
        <w:tc>
          <w:tcPr>
            <w:tcW w:w="2038" w:type="dxa"/>
          </w:tcPr>
          <w:p w:rsidR="005641CA" w:rsidRPr="00E07CD2" w:rsidRDefault="005641CA" w:rsidP="005641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CD2">
              <w:rPr>
                <w:rFonts w:ascii="Times New Roman" w:hAnsi="Times New Roman" w:cs="Times New Roman"/>
                <w:sz w:val="26"/>
                <w:szCs w:val="26"/>
              </w:rPr>
              <w:t>Практическое освоение элементов языка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6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0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5641CA" w:rsidRPr="00615970" w:rsidRDefault="005641CA" w:rsidP="00564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41CA" w:rsidRPr="00615970" w:rsidRDefault="005641CA" w:rsidP="005641CA">
      <w:pPr>
        <w:rPr>
          <w:rFonts w:ascii="Times New Roman" w:hAnsi="Times New Roman" w:cs="Times New Roman"/>
          <w:b/>
          <w:sz w:val="28"/>
          <w:szCs w:val="28"/>
        </w:rPr>
      </w:pPr>
      <w:r w:rsidRPr="00615970">
        <w:rPr>
          <w:rFonts w:ascii="Times New Roman" w:hAnsi="Times New Roman" w:cs="Times New Roman"/>
          <w:b/>
          <w:sz w:val="28"/>
          <w:szCs w:val="28"/>
        </w:rPr>
        <w:lastRenderedPageBreak/>
        <w:t>3.10.4.  Уровень математической готовности к школе.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185"/>
        <w:gridCol w:w="1269"/>
        <w:gridCol w:w="1240"/>
        <w:gridCol w:w="1268"/>
        <w:gridCol w:w="1240"/>
        <w:gridCol w:w="1269"/>
        <w:gridCol w:w="1241"/>
      </w:tblGrid>
      <w:tr w:rsidR="005641CA" w:rsidRPr="00615970" w:rsidTr="005641CA">
        <w:tc>
          <w:tcPr>
            <w:tcW w:w="1904" w:type="dxa"/>
            <w:vMerge w:val="restart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5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55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57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641CA" w:rsidRPr="00615970" w:rsidTr="005641CA">
        <w:tc>
          <w:tcPr>
            <w:tcW w:w="1904" w:type="dxa"/>
            <w:vMerge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прямой и обратный счет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соотношения между числами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5641CA">
        <w:trPr>
          <w:trHeight w:val="538"/>
        </w:trPr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техника счета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способы счета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сравнение двух множеств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определение мощности множеств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знание цифр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сериационный</w:t>
            </w:r>
            <w:proofErr w:type="spellEnd"/>
            <w:r w:rsidRPr="00615970">
              <w:rPr>
                <w:rFonts w:ascii="Times New Roman" w:hAnsi="Times New Roman" w:cs="Times New Roman"/>
                <w:sz w:val="28"/>
                <w:szCs w:val="28"/>
              </w:rPr>
              <w:t xml:space="preserve"> ряд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классификация геометрических фигур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5641CA">
        <w:tc>
          <w:tcPr>
            <w:tcW w:w="1904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8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7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5641CA" w:rsidRPr="00615970" w:rsidRDefault="005641CA" w:rsidP="005641CA">
      <w:pPr>
        <w:rPr>
          <w:rFonts w:ascii="Times New Roman" w:hAnsi="Times New Roman" w:cs="Times New Roman"/>
          <w:b/>
          <w:sz w:val="28"/>
          <w:szCs w:val="28"/>
        </w:rPr>
      </w:pPr>
    </w:p>
    <w:p w:rsidR="005641CA" w:rsidRPr="00615970" w:rsidRDefault="005641CA" w:rsidP="005641CA">
      <w:pPr>
        <w:rPr>
          <w:rFonts w:ascii="Times New Roman" w:hAnsi="Times New Roman" w:cs="Times New Roman"/>
          <w:b/>
          <w:sz w:val="28"/>
          <w:szCs w:val="28"/>
        </w:rPr>
      </w:pPr>
      <w:r w:rsidRPr="00615970">
        <w:rPr>
          <w:rFonts w:ascii="Times New Roman" w:hAnsi="Times New Roman" w:cs="Times New Roman"/>
          <w:b/>
          <w:sz w:val="28"/>
          <w:szCs w:val="28"/>
        </w:rPr>
        <w:t>3.10.5. Уровень готовности по разделу «обучение грамоте»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066"/>
        <w:gridCol w:w="1285"/>
        <w:gridCol w:w="1262"/>
        <w:gridCol w:w="1289"/>
        <w:gridCol w:w="1263"/>
        <w:gridCol w:w="1286"/>
        <w:gridCol w:w="1261"/>
      </w:tblGrid>
      <w:tr w:rsidR="005641CA" w:rsidRPr="00615970" w:rsidTr="00E07CD2">
        <w:tc>
          <w:tcPr>
            <w:tcW w:w="2066" w:type="dxa"/>
            <w:vMerge w:val="restart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47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52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47" w:type="dxa"/>
            <w:gridSpan w:val="2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641CA" w:rsidRPr="00615970" w:rsidTr="00E07CD2">
        <w:tc>
          <w:tcPr>
            <w:tcW w:w="2066" w:type="dxa"/>
            <w:vMerge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Сформированы понятия: звук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гласный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твердый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мягкий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Определяет место звука в слове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Количество слогов в слове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Место слова в предложении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Место слога в слове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Составляет предложение по схеме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Подбирает слова по звуковой схеме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Знание букв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Сливает из букв слоги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Составляет из слогов слова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 xml:space="preserve">       15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Бегло осмысленно читает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Ориентировка в тетради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Печатание букв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41CA" w:rsidRPr="00615970" w:rsidTr="00E07CD2">
        <w:tc>
          <w:tcPr>
            <w:tcW w:w="2066" w:type="dxa"/>
          </w:tcPr>
          <w:p w:rsidR="005641CA" w:rsidRPr="00615970" w:rsidRDefault="005641CA" w:rsidP="0056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Письмо элементов письменных букв</w:t>
            </w:r>
          </w:p>
        </w:tc>
        <w:tc>
          <w:tcPr>
            <w:tcW w:w="1285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89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3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286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1" w:type="dxa"/>
          </w:tcPr>
          <w:p w:rsidR="005641CA" w:rsidRPr="00615970" w:rsidRDefault="005641CA" w:rsidP="005641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E07CD2" w:rsidRDefault="00E07CD2" w:rsidP="00E07C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en-US"/>
        </w:rPr>
      </w:pPr>
    </w:p>
    <w:p w:rsidR="00E07CD2" w:rsidRPr="00615970" w:rsidRDefault="00E07CD2" w:rsidP="00E07CD2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en-US"/>
        </w:rPr>
        <w:t>4</w:t>
      </w:r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en-US"/>
        </w:rPr>
        <w:t>.</w:t>
      </w:r>
      <w:r w:rsidRPr="00615970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 xml:space="preserve"> </w:t>
      </w:r>
      <w:proofErr w:type="gramStart"/>
      <w:r w:rsidRPr="00615970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>Анализ  педагогических</w:t>
      </w:r>
      <w:proofErr w:type="gramEnd"/>
      <w:r w:rsidRPr="00615970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  <w:t xml:space="preserve"> кадров </w:t>
      </w:r>
      <w:r w:rsidRPr="00615970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 ( в людях,%):</w:t>
      </w:r>
    </w:p>
    <w:p w:rsidR="00E07CD2" w:rsidRPr="00615970" w:rsidRDefault="00E07CD2" w:rsidP="00E07CD2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4</w:t>
      </w:r>
      <w:r w:rsidRPr="006159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.1. </w:t>
      </w:r>
      <w:proofErr w:type="gramStart"/>
      <w:r w:rsidRPr="006159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всего  8</w:t>
      </w:r>
      <w:proofErr w:type="gramEnd"/>
      <w:r w:rsidRPr="0061597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педагогов.</w:t>
      </w:r>
    </w:p>
    <w:p w:rsidR="00E07CD2" w:rsidRPr="00615970" w:rsidRDefault="00E07CD2" w:rsidP="00E07C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970">
        <w:rPr>
          <w:rFonts w:ascii="Times New Roman" w:eastAsia="Calibri" w:hAnsi="Times New Roman" w:cs="Times New Roman"/>
          <w:sz w:val="28"/>
          <w:szCs w:val="28"/>
          <w:lang w:eastAsia="en-US"/>
        </w:rPr>
        <w:t>Укомплектованность ДОУ по кадрам составляет 100 %. Из них работают следующие специалисты:</w:t>
      </w:r>
    </w:p>
    <w:p w:rsidR="00E07CD2" w:rsidRPr="00615970" w:rsidRDefault="00E07CD2" w:rsidP="00E07C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7CD2" w:rsidRPr="00615970" w:rsidTr="00DD582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</w:p>
        </w:tc>
      </w:tr>
      <w:tr w:rsidR="00E07CD2" w:rsidRPr="00615970" w:rsidTr="00DD582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0,5ст</w:t>
            </w:r>
          </w:p>
        </w:tc>
      </w:tr>
      <w:tr w:rsidR="00E07CD2" w:rsidRPr="00615970" w:rsidTr="00DD582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0,5ст (внутреннее </w:t>
            </w:r>
            <w:proofErr w:type="gramStart"/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совместительство )</w:t>
            </w:r>
            <w:proofErr w:type="gramEnd"/>
          </w:p>
        </w:tc>
      </w:tr>
      <w:tr w:rsidR="00E07CD2" w:rsidRPr="00615970" w:rsidTr="00DD582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ФИЗО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0,75ст</w:t>
            </w:r>
          </w:p>
        </w:tc>
      </w:tr>
      <w:tr w:rsidR="00E07CD2" w:rsidRPr="00615970" w:rsidTr="00DD582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 плавания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0,75ст (внутреннее совместительство)</w:t>
            </w:r>
          </w:p>
        </w:tc>
      </w:tr>
      <w:tr w:rsidR="00E07CD2" w:rsidRPr="00615970" w:rsidTr="00DD582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</w:p>
        </w:tc>
      </w:tr>
      <w:tr w:rsidR="00E07CD2" w:rsidRPr="00615970" w:rsidTr="00DD582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Муз. руководитель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0,5 вакансия</w:t>
            </w:r>
          </w:p>
        </w:tc>
      </w:tr>
    </w:tbl>
    <w:p w:rsidR="00E07CD2" w:rsidRPr="00E07CD2" w:rsidRDefault="00E07CD2" w:rsidP="00E07CD2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4.</w:t>
      </w:r>
      <w:proofErr w:type="gramStart"/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2.Анализ</w:t>
      </w:r>
      <w:proofErr w:type="gramEnd"/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образовательного уровня педагогических кадров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25"/>
        <w:gridCol w:w="736"/>
        <w:gridCol w:w="2446"/>
        <w:gridCol w:w="755"/>
        <w:gridCol w:w="1313"/>
        <w:gridCol w:w="901"/>
        <w:gridCol w:w="1330"/>
        <w:gridCol w:w="1106"/>
      </w:tblGrid>
      <w:tr w:rsidR="00E07CD2" w:rsidRPr="00615970" w:rsidTr="00DD582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среднее профессиональное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среднее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студенты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07CD2" w:rsidRPr="00615970" w:rsidTr="00DD582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E07CD2" w:rsidRPr="00E07CD2" w:rsidRDefault="00E07CD2" w:rsidP="00E07C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proofErr w:type="gramStart"/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3.Квалификационный</w:t>
      </w:r>
      <w:proofErr w:type="gramEnd"/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уровень педагогических кадров (категории)</w:t>
      </w:r>
    </w:p>
    <w:p w:rsidR="00E07CD2" w:rsidRPr="00615970" w:rsidRDefault="00E07CD2" w:rsidP="00E07CD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18"/>
        <w:gridCol w:w="1775"/>
        <w:gridCol w:w="496"/>
        <w:gridCol w:w="1172"/>
        <w:gridCol w:w="496"/>
        <w:gridCol w:w="1141"/>
        <w:gridCol w:w="505"/>
      </w:tblGrid>
      <w:tr w:rsidR="00E07CD2" w:rsidRPr="00615970" w:rsidTr="00DD5822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молодые специалисты</w:t>
            </w:r>
          </w:p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(без категории)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07CD2" w:rsidRPr="00615970" w:rsidTr="00DD58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D2" w:rsidRPr="00615970" w:rsidRDefault="00E07CD2" w:rsidP="00DD58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</w:tbl>
    <w:p w:rsidR="00E07CD2" w:rsidRPr="00615970" w:rsidRDefault="00E07CD2" w:rsidP="00E07C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CD2" w:rsidRPr="00E07CD2" w:rsidRDefault="00E07CD2" w:rsidP="00E07C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proofErr w:type="gramStart"/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4.Возраст</w:t>
      </w:r>
      <w:proofErr w:type="gramEnd"/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педагогов: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16"/>
        <w:gridCol w:w="1206"/>
        <w:gridCol w:w="1216"/>
        <w:gridCol w:w="1206"/>
        <w:gridCol w:w="1216"/>
        <w:gridCol w:w="1206"/>
        <w:gridCol w:w="1244"/>
        <w:gridCol w:w="1202"/>
      </w:tblGrid>
      <w:tr w:rsidR="00E07CD2" w:rsidRPr="00615970" w:rsidTr="00DD5822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20-30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30-40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40-50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 и выше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07CD2" w:rsidRPr="00615970" w:rsidTr="00DD5822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E07CD2" w:rsidRPr="00615970" w:rsidRDefault="00E07CD2" w:rsidP="00E07C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CD2" w:rsidRPr="00E07CD2" w:rsidRDefault="00E07CD2" w:rsidP="00E07C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</w:t>
      </w:r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proofErr w:type="gramStart"/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5.Педагогический</w:t>
      </w:r>
      <w:proofErr w:type="gramEnd"/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стаж: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709"/>
        <w:gridCol w:w="851"/>
        <w:gridCol w:w="567"/>
        <w:gridCol w:w="850"/>
        <w:gridCol w:w="709"/>
        <w:gridCol w:w="992"/>
        <w:gridCol w:w="851"/>
        <w:gridCol w:w="877"/>
        <w:gridCol w:w="851"/>
      </w:tblGrid>
      <w:tr w:rsidR="00E07CD2" w:rsidRPr="00615970" w:rsidTr="00DD58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10-15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20-25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 и выше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07CD2" w:rsidRPr="00615970" w:rsidTr="00DD58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E07CD2" w:rsidRPr="00E07CD2" w:rsidRDefault="00E07CD2" w:rsidP="00E07C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07CD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4.6. количество прошедших курсы повышения квалификации 2018-2019уч.г: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093"/>
        <w:gridCol w:w="4340"/>
        <w:gridCol w:w="3138"/>
      </w:tblGrid>
      <w:tr w:rsidR="00E07CD2" w:rsidRPr="00615970" w:rsidTr="00DD5822">
        <w:trPr>
          <w:trHeight w:val="35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 курсов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прохождения</w:t>
            </w:r>
          </w:p>
        </w:tc>
      </w:tr>
      <w:tr w:rsidR="00E07CD2" w:rsidRPr="00615970" w:rsidTr="00DD58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Долгай</w:t>
            </w:r>
            <w:proofErr w:type="spellEnd"/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О.А  </w:t>
            </w: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«Организация оказания первой медико- санитарной помощи пострадавшим» Автономная некоммерческая организация проф. Образования Технологический колледж Смоленского гуманитарного университета» 16 час 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22.11 по 07.12.2018</w:t>
            </w: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7CD2" w:rsidRPr="00615970" w:rsidTr="00DD58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Дрозд В.В. 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«Организация оказания первой медико- санитарной помощи пострадавшим» Автономная некоммерческая организация проф. Образования Технологический колледж Смоленского гуманитарного университета» 16 час Образования 16 час </w:t>
            </w: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Обучающий семинар </w:t>
            </w:r>
            <w:proofErr w:type="gramStart"/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Как</w:t>
            </w:r>
            <w:proofErr w:type="gramEnd"/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 переборщить в воспитании детей «запретами» и «долгом» и при этом вырастить </w:t>
            </w: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самостоятельного, успешного человека 72 час</w:t>
            </w: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Организационно-методическая основа деятельности КМЦ на муниципальном уровне 72 час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22.11 по 07.12.2018</w:t>
            </w: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6-8февраля 2019</w:t>
            </w: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08.04-12.04.2019</w:t>
            </w:r>
          </w:p>
        </w:tc>
      </w:tr>
      <w:tr w:rsidR="00E07CD2" w:rsidRPr="00615970" w:rsidTr="00DD58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61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Фалина</w:t>
            </w:r>
            <w:proofErr w:type="spellEnd"/>
            <w:r w:rsidRPr="0061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</w:t>
            </w: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"Навыки оказания первой доврачебной помощи в образовательной организации» 16 час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 2018</w:t>
            </w: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7CD2" w:rsidRPr="00615970" w:rsidTr="00DD58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Кускова Ю.П.</w:t>
            </w: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Булах</w:t>
            </w:r>
            <w:proofErr w:type="spellEnd"/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Д.С</w:t>
            </w:r>
          </w:p>
        </w:tc>
        <w:tc>
          <w:tcPr>
            <w:tcW w:w="4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«Организация оказания первой медико- санитарной помощи пострадавшим» Автономная некоммерческая организация проф. Образования Технологический колледж Смоленского гуманитарного университета» 16 час 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22.11 по 07.12.2018</w:t>
            </w: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07CD2" w:rsidRPr="00615970" w:rsidRDefault="00E07CD2" w:rsidP="00DD582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9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35B65" w:rsidRPr="00E07CD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8"/>
          <w:lang w:eastAsia="en-US"/>
        </w:rPr>
      </w:pP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</w:pPr>
    </w:p>
    <w:p w:rsid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7CD2" w:rsidRPr="00615970" w:rsidRDefault="00576BA1" w:rsidP="00E07CD2">
      <w:pPr>
        <w:pStyle w:val="a3"/>
        <w:tabs>
          <w:tab w:val="left" w:pos="2074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BA1">
        <w:rPr>
          <w:b/>
          <w:sz w:val="28"/>
          <w:szCs w:val="28"/>
          <w:u w:val="single"/>
        </w:rPr>
        <w:t xml:space="preserve"> </w:t>
      </w:r>
      <w:r w:rsidR="00E07CD2" w:rsidRPr="00615970">
        <w:rPr>
          <w:rFonts w:ascii="Times New Roman" w:hAnsi="Times New Roman" w:cs="Times New Roman"/>
          <w:b/>
          <w:sz w:val="28"/>
          <w:szCs w:val="28"/>
          <w:u w:val="single"/>
        </w:rPr>
        <w:t>5. Анализ работы за прошедший год.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ДОО осуществляется по образовательной программе, разработанной педагогами ДОО, в соответствии с ФГОС. </w:t>
      </w:r>
      <w:r w:rsidRPr="00615970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 При разработке образовательной программы и организации образовательного процесса детский сад ориентируется также на общеобразовательную программу «Детство», под редакцией </w:t>
      </w:r>
      <w:proofErr w:type="spellStart"/>
      <w:r w:rsidRPr="00615970">
        <w:rPr>
          <w:rFonts w:ascii="Times New Roman" w:eastAsia="Calibri" w:hAnsi="Times New Roman" w:cs="Times New Roman"/>
          <w:sz w:val="28"/>
          <w:szCs w:val="28"/>
        </w:rPr>
        <w:t>Т.И.Бабаевой</w:t>
      </w:r>
      <w:proofErr w:type="spellEnd"/>
      <w:r w:rsidRPr="006159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5970">
        <w:rPr>
          <w:rFonts w:ascii="Times New Roman" w:eastAsia="Calibri" w:hAnsi="Times New Roman" w:cs="Times New Roman"/>
          <w:sz w:val="28"/>
          <w:szCs w:val="28"/>
        </w:rPr>
        <w:t>А.Г.Гогоберидзе</w:t>
      </w:r>
      <w:proofErr w:type="spellEnd"/>
      <w:r w:rsidRPr="006159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15970">
        <w:rPr>
          <w:rFonts w:ascii="Times New Roman" w:eastAsia="Calibri" w:hAnsi="Times New Roman" w:cs="Times New Roman"/>
          <w:sz w:val="28"/>
          <w:szCs w:val="28"/>
        </w:rPr>
        <w:t>З.А.Михайловой</w:t>
      </w:r>
      <w:proofErr w:type="spellEnd"/>
      <w:r w:rsidRPr="00615970">
        <w:rPr>
          <w:rFonts w:ascii="Times New Roman" w:eastAsia="Calibri" w:hAnsi="Times New Roman" w:cs="Times New Roman"/>
          <w:sz w:val="28"/>
          <w:szCs w:val="28"/>
        </w:rPr>
        <w:t>, переработанной в соответствии с ФГОС ДО. 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литературы).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970">
        <w:rPr>
          <w:rFonts w:ascii="Times New Roman" w:eastAsia="Calibri" w:hAnsi="Times New Roman" w:cs="Times New Roman"/>
          <w:sz w:val="28"/>
          <w:szCs w:val="28"/>
        </w:rPr>
        <w:t xml:space="preserve"> Целью образовательного процесса ДОО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Основная цель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</w:t>
      </w:r>
      <w:r w:rsidRPr="006159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всестороннее развитие личности в соответствии с возрастными и индивидуальными особенностями, подготовка к жизни  в современном обществе, к обучению в школе, обеспечение безопасности жизнедеятельности дошкольника. Как показывает мониторинг освоения образовательной программы в 2018-2019 уч. году оптимальный уровень развития имеют более 70% детей. Результаты диагностики показывают, </w:t>
      </w:r>
      <w:proofErr w:type="gramStart"/>
      <w:r w:rsidRPr="00615970">
        <w:rPr>
          <w:rFonts w:ascii="Times New Roman" w:eastAsia="Calibri" w:hAnsi="Times New Roman" w:cs="Times New Roman"/>
          <w:sz w:val="28"/>
          <w:szCs w:val="28"/>
        </w:rPr>
        <w:t>что  относительно</w:t>
      </w:r>
      <w:proofErr w:type="gramEnd"/>
      <w:r w:rsidRPr="00615970">
        <w:rPr>
          <w:rFonts w:ascii="Times New Roman" w:eastAsia="Calibri" w:hAnsi="Times New Roman" w:cs="Times New Roman"/>
          <w:sz w:val="28"/>
          <w:szCs w:val="28"/>
        </w:rPr>
        <w:t xml:space="preserve"> низкие показатели по речевому развитию, обучение грамоте, ИЗО деятельности.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970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352789E4" wp14:editId="48E1C34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>Готовность детей к обучению в школе характеризует достигнутый уровень психологического развития накануне поступления в школу. Результаты готовности воспитанников к учебной деятельности показывают, что оптимальный уровень готовности к школе достигнут 94% детей, низкий 6%. 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</w:t>
      </w:r>
      <w:r w:rsidRPr="00615970">
        <w:rPr>
          <w:rFonts w:ascii="Times New Roman" w:hAnsi="Times New Roman" w:cs="Times New Roman"/>
        </w:rPr>
        <w:t xml:space="preserve">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/>
          <w:sz w:val="28"/>
          <w:szCs w:val="28"/>
        </w:rPr>
        <w:t>Кадровый состав педагогов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. Образовательный процесс в ДОО осуществляют 8 педагогов. Среди них: 6 воспитателей, 1 инструктор ФИЗО,1 учитель-логопед.  В ноябре 2018 года в состав педагогического коллектива пришли новые сотрудники Кускова Ю.П. воспитатель и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Булах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Д.С. молодой специалист, студентка, 3-й курс, специальность учитель-логопед. Особое положение в этом году сложилось в средней группе Костюченко О.В. работает не на полную ставку, а второй основной воспитатель уволился, некоторое время на группе во вторую смену работал внешний совместитель, но это очень сложно, и детям не уделяется должное внимание и уход.  В ДОУ 0,5 ставки логопеда, то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Булах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Д.С. было предложено перейти на основную должность   воспитателем и 0,5 по внутреннему совместительству учителем логопедом. Молодые специалисты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Булах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Д.С.,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Фалина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И.Н., Кускова Ю.П. - перспективные, опыт работы не большой, но грамотные и творческие личности. </w:t>
      </w:r>
      <w:r w:rsidRPr="006159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Наставниками молодежи являются опытные педагоги Мельничук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А.Н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Сенц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С.М, Дрозд В.В.,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Газинская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Е.С. Дрозд В.В. переведена старшим воспитателем и по внутреннему совместительству педагог-психолог. Прошла курсы повышения квалификации в г. Нерюнгри приняла участие в обучающем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семинаре  «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Как не переборщить в воспитании детей «запретами» и «долгом» и при этом вырастить самостоятельного, успешного человека 72 час. В марте в составе делегации стала участников дошкольного форума г. Якутск. Участник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постерной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выставки, наш детский сад получил диплом за распространение опыта работы на сессии «Векторы развития дошкольного образования».  Дрозд В.В. прошла курсы повышения квалификации «Организационно-методическая основа деятельности КМЦ на муниципальном уровне» 72 час. 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Повышение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квалификации  «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>Оказание первой медико- санитарной помощи пострадавшим», прошли 5 педагогов, заведующий, 5 помощников воспитателя, завхоз, оператор машинной стирки. Все педагоги ДОУ прошли Всероссийское педагогическое тестирование на тему ФГОС в системе дошкольного образования РФ. Педагоги постоянно повышают квалификацию: освоили i-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технологии, в работе используют работу с интерактивной доской, у каждого педагога есть ноутбук. Каждый педагог ведет персональный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сайт ,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либо персональную страницу в сети.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С началом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уч.года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увеличен объем интернета, что позволило более активно использовать новейшие разработки, оперативно вести страницы сайта, и стать активным пользователем сети инстаграм, в которой освещена деятельность педагогов и воспитанников, ведутся консультации для родителей, предлагаются занимательные игры и занятия для детей и их родителей. Среди положительных изменений, которые произошли в ДОО с введением ФГОС, педагоги в основном называют улучшение материально-технических условий. Вместе с тем, педагоги отмечают также качественные изменения, а именно: возможность создания благополучной ситуации развития детей, создание единой образовательной среды, повышение качества образования.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В течение учебного года педагогами активно внедрялись проекты по развитию речи, что способствует активизации работы с родителями, но самое главное, проект-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как  способ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научить ребёнка владеть речью, как средством общения и культуры. Это значит, что педагоги работают над формированием устной речи детей на таком уровне, чтобы они не испытывали трудностей в установлении контактов со сверстниками и взрослыми, чтобы их речь была понятна окружающим. Данная работа предполагает, что дети самостоятельно составляют простейшие короткие рассказы, принимают участие в сочинении стихотворных фраз, придумывают новые повороты в сюжете сказки и т.п. 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При проведении организованной образовательной деятельности использовались как традиционные наблюдение, беседы, сравнение, мониторинг, индивидуальная работа и т. д., так и нетрадиционные методы работы, пальчиковая гимнастика, дыхательная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гимнастика,  ЛЕГО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lastRenderedPageBreak/>
        <w:t>Анализ выполнения требований к содержанию и методам воспитания и обучения показывают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специалистов, администрации ДОО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Особое внимание педагогам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Педагоги  ДОО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принимали активное  участие  в районных методических объединениях: педагогов-психологов; учителей-логопедов; старших воспитателей.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>В течение года в группах систематически проводилась работа по взаимодействию с родителями.</w:t>
      </w:r>
      <w:r w:rsidRPr="00615970">
        <w:rPr>
          <w:rFonts w:ascii="Times New Roman" w:hAnsi="Times New Roman" w:cs="Times New Roman"/>
        </w:rPr>
        <w:t xml:space="preserve">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родителями. 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В 2018-2019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уч.г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>.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в ДОО и семьи. При этом решались следующие задачи: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>-повышение педагогической культуры родителей;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-изучение и обобщение лучшего опыта семейного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воспитания;-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>приобщение родителей к участию в жизни ДОО.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В свою очередь родители охотно шли на контакт и старались участвовать во всех акциях и совместных мероприятиях группы и ДОО. На протяжении учебного года детям и родителям была предоставлена возможность поучаствовать в разнообразных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проектах  и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конкурсах, совместные праздники воспитанников и родителей «Что нам осень подарила». Уже стало традицией под Новый год проводить конкурс украшение по мотивам любимых сказок крыльца, а этом году работы настолько профессионально выполнены, ярко красочно, что оформление сохранено для дальнейшего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использования ,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в различных мероприятиях и развлечениях. Концерт, посвященный Международному женскому дню 8 Марта, родители подготовительной группы на выпускном празднике приняли самое активное участие , сыграв персонажей различных сказок,  помогали в транспортировке и подготовке  к районным мероприятия  «Золотая сказка», «Новый фарватер», впервые наш детский сад принял участие в городском мероприятии «проводы зимы» театрализованное шествие возглавляли педагоги родители наших воспитанников, со своими детьми. Четко организованная работа по преобразованию предметно-развивающей среды оказала благоприятное влияние на развитие творческих способностей детей. Родители воспитанников проявляли большую активность, подавали интересные идеи, принимали участие в изготовлении игр и пособий. Педагоги  в работе с семьей использовали интересные формы взаимодействия (мастер-классы, семинары-практикумы, театральные постановки, и т.д.) по-прежнему используются и традиционные формы работы, такие как </w:t>
      </w:r>
      <w:r w:rsidRPr="00615970">
        <w:rPr>
          <w:rFonts w:ascii="Times New Roman" w:hAnsi="Times New Roman" w:cs="Times New Roman"/>
          <w:bCs/>
          <w:sz w:val="28"/>
          <w:szCs w:val="28"/>
        </w:rPr>
        <w:lastRenderedPageBreak/>
        <w:t>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рисунков, поделок, помощь по благоустройству территории. И хотя активность родителей значительно повысилась, все же имеются затруднения в налаживании контактов с отдельными родителями, что отрицательно влияет на развитие отношений с семьей, а значит, и на развитие ребенка. Некоторые родители объясняют свою низкую активность в участии жизни детского сада следующими причинами: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>-дефицит времени – 60%;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>-сильная занятость на работе- 50%;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-домашние проблемы – 41%.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Проведено 2 общих родительских собрания вначале учебного года, организационное, по итогам учебного года освещены итоги учебного года, отчет ФХД, план работы в летний период, ремонт. Проведены родительские групповые собрания, так в средней группе прошло родительское собрание «Возрастные особенности детей 4-5 лет», а так же мастер классы по развитию мелкой моторики в домашних условиях с использованием подручного материала;  в старшей группе «Вот и стали мы на год взрослее»; в подготовительной группе « Возрастные особенности  детей 6-7 лет», а также второе родительское собрание «Ваш ребенок скоро идет в первый класс». 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ДОО, имеются подборки методических рекомендаций также ведутся активные консультации в сети инстаграм. В течении года педагогами и администрацией ДОО проводятся индивидуальные консультации с родителями. При квартальном отчете проводится анкетирование родителей на предмет предоставление образовательной услуги и выполнении муниципального задания в полном объеме. Также в каждой группе созданы рабочие группы Ват сап, где размещается информация: объявления, напоминания, сведения об оплате за детский сад и т.д.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Одна из форм работы с родителями,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это  совместные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экскурсии, которые  помогают родителям и воспитателям сблизиться на фоне общего интересного дела, которое нравится детям и способствует их развитию.  Так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воспитатель 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Фалина</w:t>
      </w:r>
      <w:proofErr w:type="spellEnd"/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И.Н. организовывала экскурсию в краеведческий музей  в субботний   день родители привезли детей, оставили  с педагогом, на определенное время. Благодаря совместной работе с родителями смогла осуществиться экскурсия в пожарную часть,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родители  организовали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автобус.</w:t>
      </w:r>
    </w:p>
    <w:p w:rsidR="00E07CD2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970">
        <w:rPr>
          <w:rFonts w:ascii="Times New Roman" w:hAnsi="Times New Roman" w:cs="Times New Roman"/>
          <w:b/>
          <w:sz w:val="28"/>
          <w:szCs w:val="28"/>
        </w:rPr>
        <w:t>Итоги административно-хозяйственной работы</w:t>
      </w:r>
      <w:r w:rsidRPr="0061597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В 2018-2019 </w:t>
      </w:r>
      <w:proofErr w:type="spellStart"/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уч.году</w:t>
      </w:r>
      <w:proofErr w:type="spellEnd"/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была проведена работа по укреплению , сохранению материально-технической базы детского сада. Результаты готовности ДОО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улучшение условий труда работников. При подготовке к новому учебному году проведены следующие работы: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lastRenderedPageBreak/>
        <w:t>-побелка водной эмульсией всех помещений основного здания, прачечной, склада для хранения продуктов;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-строительство сарая-веранды,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>- асфальтирование участка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>-чердачное помещение обработано противопожарным раствором.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>Таким образом, хозяйственное сопровождение образовательного процесса осуществляется без перебоев. Весь товар сертифицирован, годен к использованию в ДОУ. Оформление отчетной документации по инвентарному учету, списанию материальных ценностей проходило своевременно, согласно плану централизованной бухгалтерии и локальным актам. Совершенствование материально-технической базы способствуют: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Устремление коллектива на обновление предметно-развивающего пространства в соответствии с требованиями ФГОС и реализуемой программы «Детство», включение родителей в создание предметной среды.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/>
          <w:sz w:val="28"/>
          <w:szCs w:val="28"/>
        </w:rPr>
        <w:t>Результаты коррекционной работы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CD2" w:rsidRPr="00615970" w:rsidRDefault="00E07CD2" w:rsidP="00E07CD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 xml:space="preserve"> Учитель логопед в ДОУ студент не имеющий опыта работы </w:t>
      </w:r>
      <w:proofErr w:type="gramStart"/>
      <w:r w:rsidRPr="00615970">
        <w:rPr>
          <w:rFonts w:ascii="Times New Roman" w:hAnsi="Times New Roman" w:cs="Times New Roman"/>
          <w:sz w:val="28"/>
          <w:szCs w:val="28"/>
        </w:rPr>
        <w:t>однако ,</w:t>
      </w:r>
      <w:proofErr w:type="gramEnd"/>
      <w:r w:rsidRPr="00615970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 проводилась работа по самообразованию: изучалась новинки методической литературы.</w:t>
      </w:r>
      <w:r w:rsidRPr="00615970">
        <w:rPr>
          <w:rFonts w:ascii="Times New Roman" w:hAnsi="Times New Roman" w:cs="Times New Roman"/>
        </w:rPr>
        <w:t xml:space="preserve"> </w:t>
      </w:r>
      <w:r w:rsidRPr="00615970">
        <w:rPr>
          <w:rFonts w:ascii="Times New Roman" w:hAnsi="Times New Roman" w:cs="Times New Roman"/>
          <w:sz w:val="28"/>
          <w:szCs w:val="28"/>
        </w:rPr>
        <w:t xml:space="preserve">На 2018 – 2019 </w:t>
      </w:r>
      <w:proofErr w:type="spellStart"/>
      <w:proofErr w:type="gramStart"/>
      <w:r w:rsidRPr="0061597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Pr="00615970">
        <w:rPr>
          <w:rFonts w:ascii="Times New Roman" w:hAnsi="Times New Roman" w:cs="Times New Roman"/>
          <w:sz w:val="28"/>
          <w:szCs w:val="28"/>
        </w:rPr>
        <w:t xml:space="preserve"> были поставлены следующие задачи:</w:t>
      </w:r>
    </w:p>
    <w:p w:rsidR="00E07CD2" w:rsidRPr="00615970" w:rsidRDefault="00E07CD2" w:rsidP="00E07CD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•</w:t>
      </w:r>
      <w:r w:rsidRPr="00615970">
        <w:rPr>
          <w:rFonts w:ascii="Times New Roman" w:hAnsi="Times New Roman" w:cs="Times New Roman"/>
          <w:sz w:val="28"/>
          <w:szCs w:val="28"/>
        </w:rPr>
        <w:tab/>
        <w:t xml:space="preserve">проведение мониторинга речевого развития воспитанников; </w:t>
      </w:r>
    </w:p>
    <w:p w:rsidR="00E07CD2" w:rsidRPr="00615970" w:rsidRDefault="00E07CD2" w:rsidP="00E07CD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•</w:t>
      </w:r>
      <w:r w:rsidRPr="00615970">
        <w:rPr>
          <w:rFonts w:ascii="Times New Roman" w:hAnsi="Times New Roman" w:cs="Times New Roman"/>
          <w:sz w:val="28"/>
          <w:szCs w:val="28"/>
        </w:rPr>
        <w:tab/>
        <w:t>коррекция нарушений в развитии устной речи воспитанников;</w:t>
      </w:r>
    </w:p>
    <w:p w:rsidR="00E07CD2" w:rsidRPr="00615970" w:rsidRDefault="00E07CD2" w:rsidP="00E07CD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•</w:t>
      </w:r>
      <w:r w:rsidRPr="00615970">
        <w:rPr>
          <w:rFonts w:ascii="Times New Roman" w:hAnsi="Times New Roman" w:cs="Times New Roman"/>
          <w:sz w:val="28"/>
          <w:szCs w:val="28"/>
        </w:rPr>
        <w:tab/>
        <w:t>своевременное предупреждение трудностей в освоении обучающимися общеобразовательных программ;</w:t>
      </w:r>
    </w:p>
    <w:p w:rsidR="00E07CD2" w:rsidRPr="00615970" w:rsidRDefault="00E07CD2" w:rsidP="00E07CD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•</w:t>
      </w:r>
      <w:r w:rsidRPr="00615970">
        <w:rPr>
          <w:rFonts w:ascii="Times New Roman" w:hAnsi="Times New Roman" w:cs="Times New Roman"/>
          <w:sz w:val="28"/>
          <w:szCs w:val="28"/>
        </w:rPr>
        <w:tab/>
        <w:t>консультирование педагогических работников учреждения по вопросам разъяснения специальных знаний по логопедии;</w:t>
      </w:r>
    </w:p>
    <w:p w:rsidR="00E07CD2" w:rsidRPr="00615970" w:rsidRDefault="00E07CD2" w:rsidP="00E07CD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•</w:t>
      </w:r>
      <w:r w:rsidRPr="00615970">
        <w:rPr>
          <w:rFonts w:ascii="Times New Roman" w:hAnsi="Times New Roman" w:cs="Times New Roman"/>
          <w:sz w:val="28"/>
          <w:szCs w:val="28"/>
        </w:rPr>
        <w:tab/>
        <w:t>развитие коммуникативной деятельности дошкольников;</w:t>
      </w:r>
    </w:p>
    <w:p w:rsidR="00E07CD2" w:rsidRPr="00615970" w:rsidRDefault="00E07CD2" w:rsidP="00E07CD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•</w:t>
      </w:r>
      <w:r w:rsidRPr="00615970">
        <w:rPr>
          <w:rFonts w:ascii="Times New Roman" w:hAnsi="Times New Roman" w:cs="Times New Roman"/>
          <w:sz w:val="28"/>
          <w:szCs w:val="28"/>
        </w:rPr>
        <w:tab/>
        <w:t>использование инновационных педагогических технологий, ИКТ;</w:t>
      </w:r>
    </w:p>
    <w:p w:rsidR="00E07CD2" w:rsidRPr="00615970" w:rsidRDefault="00E07CD2" w:rsidP="00E07CD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•</w:t>
      </w:r>
      <w:r w:rsidRPr="00615970">
        <w:rPr>
          <w:rFonts w:ascii="Times New Roman" w:hAnsi="Times New Roman" w:cs="Times New Roman"/>
          <w:sz w:val="28"/>
          <w:szCs w:val="28"/>
        </w:rPr>
        <w:tab/>
        <w:t>осуществление консультативного сопровождение родителей (законных представителей) воспитанников по вопросам речевого развития дошкольников;</w:t>
      </w:r>
    </w:p>
    <w:p w:rsidR="00E07CD2" w:rsidRPr="00615970" w:rsidRDefault="00E07CD2" w:rsidP="00E07CD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>•</w:t>
      </w:r>
      <w:r w:rsidRPr="00615970">
        <w:rPr>
          <w:rFonts w:ascii="Times New Roman" w:hAnsi="Times New Roman" w:cs="Times New Roman"/>
          <w:sz w:val="28"/>
          <w:szCs w:val="28"/>
        </w:rPr>
        <w:tab/>
        <w:t>осуществление социальной адаптации детей к жизни посредствам речевой деятельности.</w:t>
      </w:r>
    </w:p>
    <w:p w:rsidR="00E07CD2" w:rsidRPr="00615970" w:rsidRDefault="00E07CD2" w:rsidP="00E0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ab/>
      </w:r>
    </w:p>
    <w:p w:rsidR="00E07CD2" w:rsidRPr="00615970" w:rsidRDefault="00E07CD2" w:rsidP="00E07CD2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5970">
        <w:rPr>
          <w:rFonts w:ascii="Times New Roman" w:hAnsi="Times New Roman" w:cs="Times New Roman"/>
          <w:sz w:val="28"/>
          <w:szCs w:val="28"/>
        </w:rPr>
        <w:t xml:space="preserve">В период с 13 по 27 ноября было проведено экспресс – обследования всех детей ДОО, с целью выявления речевых нарушений и полное логопедическое обследование детей с речевой патологией по тестовой методике диагностики устной речи Т.А. </w:t>
      </w:r>
      <w:proofErr w:type="spellStart"/>
      <w:r w:rsidRPr="00615970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615970">
        <w:rPr>
          <w:rFonts w:ascii="Times New Roman" w:hAnsi="Times New Roman" w:cs="Times New Roman"/>
          <w:sz w:val="28"/>
          <w:szCs w:val="28"/>
        </w:rPr>
        <w:t xml:space="preserve">. На основании результатов обследования зачислено на логопедический пункт 14 детей подготовительной группы, имеющих фонетическое, фонетико-фонематическое, общее недоразвитие речи.  Были сформированы 4 подгруппы в соответствии с выявленными нарушениями звукопроизношения и с учетом психолого-педагогических особенностей детей. Коррекционно-развивающая работа проводилась в соответствии с календарно – тематическим планом. </w:t>
      </w:r>
      <w:proofErr w:type="spellStart"/>
      <w:r w:rsidRPr="0061597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615970">
        <w:rPr>
          <w:rFonts w:ascii="Times New Roman" w:hAnsi="Times New Roman" w:cs="Times New Roman"/>
          <w:sz w:val="28"/>
          <w:szCs w:val="28"/>
        </w:rPr>
        <w:t xml:space="preserve"> – развивающая работа была направлена на формирование полноценных произносительных навыков, развитие мелкой моторики, развитие фонематического восприятия, обогащения словаря, развитию связной речи, формирование элементарных навыков письма и чтения. </w:t>
      </w:r>
      <w:proofErr w:type="spellStart"/>
      <w:r w:rsidRPr="00615970">
        <w:rPr>
          <w:rFonts w:ascii="Times New Roman" w:hAnsi="Times New Roman" w:cs="Times New Roman"/>
          <w:sz w:val="28"/>
          <w:szCs w:val="28"/>
        </w:rPr>
        <w:lastRenderedPageBreak/>
        <w:t>Булах</w:t>
      </w:r>
      <w:proofErr w:type="spellEnd"/>
      <w:r w:rsidRPr="00615970">
        <w:rPr>
          <w:rFonts w:ascii="Times New Roman" w:hAnsi="Times New Roman" w:cs="Times New Roman"/>
          <w:sz w:val="28"/>
          <w:szCs w:val="28"/>
        </w:rPr>
        <w:t xml:space="preserve"> Д.С. в течение учебного года обращалась за консультациями к ведущим логопедам города, наставником ей была назначена </w:t>
      </w:r>
      <w:proofErr w:type="spellStart"/>
      <w:r w:rsidRPr="00615970">
        <w:rPr>
          <w:rFonts w:ascii="Times New Roman" w:hAnsi="Times New Roman" w:cs="Times New Roman"/>
          <w:sz w:val="28"/>
          <w:szCs w:val="28"/>
        </w:rPr>
        <w:t>Метцлер</w:t>
      </w:r>
      <w:proofErr w:type="spellEnd"/>
      <w:r w:rsidRPr="0061597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07CD2" w:rsidRPr="00615970" w:rsidRDefault="00E07CD2" w:rsidP="00E07CD2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Педагогом психологом осуществлялась профессиональная деятельность, направленная на сохранение психического,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соматического  и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социального благополучия детей в ходе непрерывного  воспитательно-образовательного процесса осуществляемого  в ДОО. С целью определения уровня школьной зрелости детей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подготовительных  групп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было проведено диагностическое обследование  детей на основе общепринятого ориентационного теста школьной зрелости Керна-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Йирасека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(интеллектуальная готовность), стандартной беседы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Нежновой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(мотивационная готовность).   Данные диагностического обследования проанализированы и доведены до педагогов, родителей на родительских собраниях, через консультации по формированию мотивации и по индивидуальным обращениям.</w:t>
      </w:r>
    </w:p>
    <w:p w:rsidR="00E07CD2" w:rsidRPr="00615970" w:rsidRDefault="00E07CD2" w:rsidP="00E07CD2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Реализацию просветительской деятельности можно считать успешной. Однако в дальнейшем следует обратить внимание на следующие моменты: пополнять свои знания, методическая и информационная оснащённость, а также совершенствование способов подачи информации (мини-презентации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и.т.д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>.). В дальнейшем на основании анализа деятельности необходимо доработать имеющиеся программы и разрабатывать новые с учётом потребностей участников образовательного процесса. Необходимо больше уделить внимания разработке индивидуальных коррекционно-развивающих программ для детей.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970">
        <w:rPr>
          <w:rFonts w:ascii="Times New Roman" w:hAnsi="Times New Roman" w:cs="Times New Roman"/>
          <w:b/>
          <w:sz w:val="28"/>
          <w:szCs w:val="28"/>
        </w:rPr>
        <w:t>ВЫВОД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>Работа ДОО осуществляется на хорошем уровне. Годовые задачи реализованы в полном объеме. В дальнейшем планируется уделить особое внимание речевому и физическому развитию детей.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Результаты деятельности ДОО за 2018 - 2019 учебный год были тщательно проанализированы, сделаны выводы о том, что в целом работа проводилась целенаправленно и эффективно.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      С учетом успехов и проблем, возникших в минувшем учебном году намечены следующие задачи на 2019-2020 учебный год:                                                                                                                                                 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799835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1.«Создание условий для познавательной деятельности с целью повышения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интеллектуальной  активности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детей дошкольного возраста»;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>2.  «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Формирование  творческих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 способностей детей  дошкольного  возраста средствами изобразительной деятельности и искусства»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>3. «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Укрепление  физического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и психического здоровья детей, в том числе их эмоциональное благополучие, посредством внедрения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технологий и организации разнообразных подвижных игр»;</w:t>
      </w:r>
    </w:p>
    <w:p w:rsidR="00E07CD2" w:rsidRPr="00615970" w:rsidRDefault="00E07CD2" w:rsidP="00E07CD2">
      <w:pPr>
        <w:pStyle w:val="a3"/>
        <w:tabs>
          <w:tab w:val="left" w:pos="2074"/>
        </w:tabs>
        <w:spacing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4. Продолжить практику работы педагогов ДОО проектный метод в целях повышения качества работы по познавательно - речевому развитию</w:t>
      </w:r>
      <w:bookmarkEnd w:id="2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576BA1" w:rsidRDefault="00E07CD2" w:rsidP="00E07CD2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    </w:t>
      </w:r>
    </w:p>
    <w:p w:rsidR="00A975C8" w:rsidRPr="00576BA1" w:rsidRDefault="00A975C8" w:rsidP="00A975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Основные направления в работе ДОО.</w:t>
      </w:r>
    </w:p>
    <w:p w:rsidR="00A975C8" w:rsidRPr="00576BA1" w:rsidRDefault="00A975C8" w:rsidP="00A975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5C8" w:rsidRPr="00576BA1" w:rsidRDefault="00A975C8" w:rsidP="00A975C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ФЗ №273-ФЗ « Об образовании в Российской Федерации» от29 декабря 2012г, ФГОС, Уставом ДОУ,  </w:t>
      </w: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учетом  положения Конвенции </w:t>
      </w: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ООН о правах ребенка и  образовательной программы  развития ДОУ , педагогический коллектив основной целью своей работы видит </w:t>
      </w:r>
      <w:r w:rsidRPr="00576BA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создание единого педагогического пространства, обеспечивающего полноценные условия для саморазвития и самореализации личности всех участников воспитательно-образовательного процесса.</w:t>
      </w:r>
    </w:p>
    <w:p w:rsidR="00A975C8" w:rsidRPr="00576BA1" w:rsidRDefault="00A975C8" w:rsidP="00A97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жизнедеятельности ДОУ базируется на следующих доминантах: </w:t>
      </w:r>
    </w:p>
    <w:p w:rsidR="00A975C8" w:rsidRPr="00576BA1" w:rsidRDefault="00A975C8" w:rsidP="001B53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открытости процесса воспитания; </w:t>
      </w:r>
    </w:p>
    <w:p w:rsidR="00A975C8" w:rsidRPr="00576BA1" w:rsidRDefault="00A975C8" w:rsidP="001B53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вариативности образования, предполагающего обеспечение индивидуально-образовательной траектории на основе доступных ему программ, темпа, ритма, способов действия освоения программ; </w:t>
      </w:r>
    </w:p>
    <w:p w:rsidR="00A975C8" w:rsidRPr="00576BA1" w:rsidRDefault="00A975C8" w:rsidP="001B53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субъективности образования, предписывающей ориентацию педагогов на максимальную активизацию субъективной позиции личности и формирование ее опыта самопознания, самообразования, самореализации. </w:t>
      </w:r>
    </w:p>
    <w:p w:rsidR="00A975C8" w:rsidRPr="00576BA1" w:rsidRDefault="00A975C8" w:rsidP="00A97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ДОУ отражает целевые компоненты, сбалансированное сочетание которых создает варианты дошкольного образования, развитие обеспечивается системой взаимосвязанных моделей, направленных на формирование способностей к познанию, общению, совместной деятельности. Педагогическое мастерство обеспечивается созданной системой повышения профессиональной компетентности педагогов дошкольного образования в условиях ДОУ  </w:t>
      </w:r>
    </w:p>
    <w:p w:rsidR="00A975C8" w:rsidRPr="00576BA1" w:rsidRDefault="00A975C8" w:rsidP="00A97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C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</w:t>
      </w:r>
      <w:r w:rsidRPr="00576B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975C8" w:rsidRPr="00576BA1" w:rsidRDefault="00A975C8" w:rsidP="00E07CD2">
      <w:pPr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Направить усилия педагогического коллектива, родителей на создание целостности воспитательно-образовательной деятельности, повышения качества дошкольного образования в процессе комплексирования программ, новых технологий, использование </w:t>
      </w:r>
      <w:proofErr w:type="gramStart"/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ИКТ  и</w:t>
      </w:r>
      <w:proofErr w:type="gramEnd"/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реализацию образовательной программы как внутренний стандарт ДОУ.</w:t>
      </w:r>
    </w:p>
    <w:p w:rsidR="00A975C8" w:rsidRPr="00576BA1" w:rsidRDefault="00A975C8" w:rsidP="00E07CD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Совершенствовать систему управления методической работы в процессе</w:t>
      </w:r>
      <w:r w:rsidR="00E07CD2" w:rsidRPr="00E07CD2">
        <w:t xml:space="preserve"> </w:t>
      </w:r>
      <w:r w:rsidR="00E07CD2" w:rsidRPr="00E07C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обновления содержания воспитательно-образовательной деятельности. </w:t>
      </w:r>
      <w:r w:rsidR="00E07C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A975C8" w:rsidRPr="00576BA1" w:rsidRDefault="00DD5822" w:rsidP="00E07C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A975C8"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подходы к управлению в системе дошкольного образования вызывают изменение спектра функций, принципов, методов и приемов контрольной деятельности. Эти изменения объективны и вызваны следующими </w:t>
      </w:r>
      <w:r w:rsidR="00A975C8" w:rsidRPr="00576B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основными факторами:</w:t>
      </w:r>
    </w:p>
    <w:p w:rsidR="00A975C8" w:rsidRPr="00576BA1" w:rsidRDefault="00A975C8" w:rsidP="001B5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становление рыночных отношений, в том числе и в социальной сфере, и, как следствие, конкуренцией образовательных учреждений;</w:t>
      </w:r>
    </w:p>
    <w:p w:rsidR="00A975C8" w:rsidRPr="00576BA1" w:rsidRDefault="00A975C8" w:rsidP="001B5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внедрение требований установленных ФГОС;</w:t>
      </w:r>
    </w:p>
    <w:p w:rsidR="00A975C8" w:rsidRPr="00576BA1" w:rsidRDefault="00A975C8" w:rsidP="001B5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повышение заинтересованности родителей как основных социальных заказчиков продуктивной деятельности ДОУ.</w:t>
      </w:r>
    </w:p>
    <w:p w:rsidR="00A975C8" w:rsidRPr="00576BA1" w:rsidRDefault="00A975C8" w:rsidP="00A975C8">
      <w:pPr>
        <w:ind w:right="10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объективно к детскому саду предъявляются новые требования к обеспечению стабильного функционирования и развития.</w:t>
      </w:r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975C8" w:rsidRPr="00576BA1" w:rsidRDefault="00A975C8" w:rsidP="00A975C8">
      <w:pPr>
        <w:ind w:right="10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Основной </w:t>
      </w:r>
      <w:proofErr w:type="gramStart"/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  деятельности</w:t>
      </w:r>
      <w:proofErr w:type="gramEnd"/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ДОУ </w:t>
      </w: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реализации основной общеобразовательной программы дошкольного образования является: </w:t>
      </w:r>
    </w:p>
    <w:p w:rsidR="00A975C8" w:rsidRDefault="00F80FF9" w:rsidP="00A975C8">
      <w:pPr>
        <w:spacing w:after="0" w:line="240" w:lineRule="auto"/>
        <w:ind w:right="10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1.</w:t>
      </w:r>
      <w:proofErr w:type="gramStart"/>
      <w:r w:rsidR="00A975C8" w:rsidRPr="00576B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Обеспечить  индивидуальную</w:t>
      </w:r>
      <w:proofErr w:type="gramEnd"/>
      <w:r w:rsidR="00A975C8" w:rsidRPr="00576B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траекторию комплексного развития каждого ребенка с учетом его психического и физического состояний здоровья, сформировать психологическую готовность к школе, развить восприятие, воображение, художественно- творческую деятельность. </w:t>
      </w:r>
    </w:p>
    <w:p w:rsidR="00576BA1" w:rsidRPr="00576BA1" w:rsidRDefault="00F80FF9" w:rsidP="00A975C8">
      <w:pPr>
        <w:spacing w:after="0" w:line="240" w:lineRule="auto"/>
        <w:ind w:right="10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</w:t>
      </w:r>
      <w:r w:rsidR="00576B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Соответствие педагогов требованиям </w:t>
      </w:r>
      <w:proofErr w:type="spellStart"/>
      <w:r w:rsidR="00576B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профстандарта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 умение работать с детьми по всем направлениям, без привлечения узких специалистов.</w:t>
      </w:r>
    </w:p>
    <w:p w:rsidR="00EA27CA" w:rsidRPr="00576BA1" w:rsidRDefault="00EA27CA" w:rsidP="00A041CF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38F5" w:rsidRPr="00576BA1" w:rsidRDefault="003A223E" w:rsidP="00A041CF">
      <w:pPr>
        <w:tabs>
          <w:tab w:val="left" w:pos="540"/>
        </w:tabs>
        <w:spacing w:after="0" w:line="240" w:lineRule="auto"/>
        <w:ind w:right="-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6838F5"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.ОРГАНИЗАЦИЯ РЕЖИМА</w:t>
      </w:r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="006838F5"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ПРЕБЫВАНИЯ ДЕТЕЙ В ОБРАЗОВАТЕЛЬНОМ УЧРЕЖДЕНИИ</w:t>
      </w:r>
    </w:p>
    <w:p w:rsidR="006838F5" w:rsidRPr="00576BA1" w:rsidRDefault="006838F5" w:rsidP="00A04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организации режима дня раскрыты в «Санитарно-</w:t>
      </w:r>
      <w:proofErr w:type="gramStart"/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эпидемиологических  требованиях</w:t>
      </w:r>
      <w:proofErr w:type="gramEnd"/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устройству, содержанию и организации режима работы дошкольных образовательных организаций  - СанПиН 2.4.1.1249-13.»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– 7 лет составляет 5,5 – 6 часов.  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При температуре воздуха ниже 15</w:t>
      </w:r>
      <w:r w:rsidR="006838F5"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° С и скорости ветра более 7 м/с продолжительность прогулки сокращается. 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прогулки с детьми необходимо прово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дить игры и физические упражнения. Подвижные игры проводят в конце прогулки перед возвращением детей в помещение ДОУ.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Общая продолжительность суточного сна для де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тей дошкольного </w:t>
      </w:r>
      <w:proofErr w:type="gramStart"/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возраста  -</w:t>
      </w:r>
      <w:proofErr w:type="gramEnd"/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12 часов, </w:t>
      </w: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из которых 2,0 – 2,5 отводится дневному сну. Перед сном не рекомендуется проведение подвижных эмо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циональных игр.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Детей с трудным засыпанием и чутким сном рекомен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дуется укладывать первыми и поднимать последними. В разновозрастных группах более старших детей после сна поднимают раньше. Во время сна детей присутствие вос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питателя (или его помощника) в спальне обязательно.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Самостоятельная деятельность детей 3 – 7 лет (игры, подготовка к </w:t>
      </w:r>
      <w:proofErr w:type="gramStart"/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различным  видам</w:t>
      </w:r>
      <w:proofErr w:type="gramEnd"/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деятельности, личная гигиена и др.) зани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мает в режиме дня не менее 3 – 4 часов.</w:t>
      </w:r>
    </w:p>
    <w:p w:rsidR="006838F5" w:rsidRPr="00576BA1" w:rsidRDefault="006838F5" w:rsidP="00A041C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38F5" w:rsidRPr="003A223E" w:rsidRDefault="006838F5" w:rsidP="003A223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38F5" w:rsidRPr="00C56307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56307">
        <w:rPr>
          <w:rFonts w:ascii="Times New Roman" w:eastAsia="Calibri" w:hAnsi="Times New Roman" w:cs="Times New Roman"/>
          <w:b/>
          <w:lang w:eastAsia="en-US"/>
        </w:rPr>
        <w:t>Организация режима пребывания детей в ДОУ.</w:t>
      </w:r>
    </w:p>
    <w:p w:rsidR="006838F5" w:rsidRPr="00C56307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56307">
        <w:rPr>
          <w:rFonts w:ascii="Times New Roman" w:eastAsia="Calibri" w:hAnsi="Times New Roman" w:cs="Times New Roman"/>
          <w:lang w:eastAsia="en-US"/>
        </w:rPr>
        <w:t xml:space="preserve">    Режим работы</w:t>
      </w:r>
      <w:r w:rsidRPr="00C56307">
        <w:rPr>
          <w:rFonts w:ascii="Times New Roman" w:eastAsia="Calibri" w:hAnsi="Times New Roman" w:cs="Times New Roman"/>
          <w:b/>
          <w:i/>
          <w:lang w:eastAsia="en-US"/>
        </w:rPr>
        <w:t xml:space="preserve"> ДОУ:</w:t>
      </w:r>
      <w:r w:rsidRPr="00C56307">
        <w:rPr>
          <w:rFonts w:ascii="Times New Roman" w:eastAsia="Calibri" w:hAnsi="Times New Roman" w:cs="Times New Roman"/>
          <w:lang w:eastAsia="en-US"/>
        </w:rPr>
        <w:t xml:space="preserve"> 12-ти часовое пребывание с 7.00 до 19.00</w:t>
      </w:r>
    </w:p>
    <w:p w:rsidR="006838F5" w:rsidRPr="00C56307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56307">
        <w:rPr>
          <w:rFonts w:ascii="Times New Roman" w:eastAsia="Calibri" w:hAnsi="Times New Roman" w:cs="Times New Roman"/>
          <w:b/>
          <w:lang w:eastAsia="en-US"/>
        </w:rPr>
        <w:t xml:space="preserve">Организация режима дня ДОУ </w:t>
      </w:r>
    </w:p>
    <w:p w:rsidR="006838F5" w:rsidRPr="006838F5" w:rsidRDefault="006838F5" w:rsidP="006838F5">
      <w:pPr>
        <w:tabs>
          <w:tab w:val="center" w:pos="4961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A2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 дня для дошкольников</w:t>
      </w:r>
      <w:r w:rsidRPr="00683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 теплый период.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701"/>
        <w:gridCol w:w="2410"/>
        <w:gridCol w:w="1985"/>
      </w:tblGrid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мл.средняя</w:t>
            </w:r>
            <w:proofErr w:type="spellEnd"/>
            <w:proofErr w:type="gramEnd"/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подготовит.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Прием, осмотр, игры, дежурства, индивидуальная работа, </w:t>
            </w: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 у</w:t>
            </w:r>
            <w:proofErr w:type="gram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логопеда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7.00-8.00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7.00-8.10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7.00-8.20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8.00-8.10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8.10-8.20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8.20-8.30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8.10-8.45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8.20-8.50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Подготовка к различным видам деятельности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Продуктивная деятельность, музыкально-развлекательная деятельность, наблюдение в природе (рассматривание деревьев, цветов, насекомых  на участке)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 – 9.20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 во время прогулки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9.00-10.00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во время прогулки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9.00-10.00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во время прогулки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10.00-11.40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10.00-12.15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11.40-12.05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12.00-12.15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12.15-12.30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12.05-12.30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12.15-12.40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12.30-12.50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12.30-15.00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12.40-15.00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12.50-15.00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Подъем, воздушные, водные процедуры, гимнастика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Полдник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свежем воздухе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15.40-17.20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15.40-17.30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Ужин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17.10-17.50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17.20-17.50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17.30-17.50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свежем воздухе, уход детей домой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</w:tr>
      <w:tr w:rsidR="006838F5" w:rsidRPr="006838F5" w:rsidTr="00DD5822">
        <w:tc>
          <w:tcPr>
            <w:tcW w:w="9782" w:type="dxa"/>
            <w:gridSpan w:val="4"/>
          </w:tcPr>
          <w:p w:rsidR="006838F5" w:rsidRPr="00DD5822" w:rsidRDefault="006838F5" w:rsidP="0068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58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Прогулка.                   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DD5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прогулки. Ужин. Спокойные игры. Гигиенические процедуры.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</w:tr>
      <w:tr w:rsidR="006838F5" w:rsidRPr="006838F5" w:rsidTr="00DD5822">
        <w:tc>
          <w:tcPr>
            <w:tcW w:w="3686" w:type="dxa"/>
          </w:tcPr>
          <w:p w:rsidR="006838F5" w:rsidRPr="006838F5" w:rsidRDefault="006838F5" w:rsidP="00DD5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Укладывание, ночной сон.</w:t>
            </w:r>
          </w:p>
        </w:tc>
        <w:tc>
          <w:tcPr>
            <w:tcW w:w="1701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241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</w:tr>
    </w:tbl>
    <w:p w:rsidR="006838F5" w:rsidRPr="006838F5" w:rsidRDefault="006838F5" w:rsidP="006838F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38F5" w:rsidRPr="006838F5" w:rsidRDefault="006838F5" w:rsidP="006838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683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  дня</w:t>
      </w:r>
      <w:proofErr w:type="gramEnd"/>
      <w:r w:rsidRPr="00683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для дошкольников в холодный период.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985"/>
        <w:gridCol w:w="2268"/>
        <w:gridCol w:w="2268"/>
      </w:tblGrid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мл.средняя</w:t>
            </w:r>
            <w:proofErr w:type="spellEnd"/>
            <w:proofErr w:type="gramEnd"/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подготовит.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ind w:left="5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Прием, осмотр, игры, дежурства, индивидуальная работа, деятельность у логопеда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7.00-8.10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7.00-8.20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8.00-8.10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8.10-8.20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8.20-8.30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8.10-8.45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8.20-8.50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различным видам деятельности.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Занятия( виды</w:t>
            </w:r>
            <w:proofErr w:type="gram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деятельности)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 – 10.40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зависимости от дня недели. См. сетку занятий)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9.00-10.40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зависимости от дня недели. См. сетку занятий)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9.00-10.50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зависимости от дня недели. См. сетку занятий)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10.40-11.40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10.40-12.00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10.50-12.15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12.00-12.15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12.15-12.30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12.00-12.30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12.15-12.40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12.30-12.50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12.30-15.00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12.40-15.00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12.50-15.00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Подъем, воздушные, водные процедуры, гимнастика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Полдник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занятия, занятия в студиях, индивидуальная работа, труд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15.40-17.30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Ужин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17.10-17.30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17.30-17.50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индивидуальная работа, уход детей домой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</w:tr>
      <w:tr w:rsidR="006838F5" w:rsidRPr="006838F5" w:rsidTr="00DD5822">
        <w:tc>
          <w:tcPr>
            <w:tcW w:w="9782" w:type="dxa"/>
            <w:gridSpan w:val="4"/>
          </w:tcPr>
          <w:p w:rsidR="006838F5" w:rsidRPr="006838F5" w:rsidRDefault="006838F5" w:rsidP="0068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582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ДОМА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Прогулка.                   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2268" w:type="dxa"/>
            <w:tcBorders>
              <w:top w:val="nil"/>
            </w:tcBorders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2268" w:type="dxa"/>
            <w:tcBorders>
              <w:top w:val="nil"/>
            </w:tcBorders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прогулки. Ужин. Спокойные игры. Гигиенические процедуры.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</w:tr>
      <w:tr w:rsidR="006838F5" w:rsidRPr="006838F5" w:rsidTr="00DD5822">
        <w:tc>
          <w:tcPr>
            <w:tcW w:w="3261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Укладывание, ночной сон.</w:t>
            </w:r>
          </w:p>
        </w:tc>
        <w:tc>
          <w:tcPr>
            <w:tcW w:w="1985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226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</w:tr>
    </w:tbl>
    <w:p w:rsidR="006838F5" w:rsidRPr="006838F5" w:rsidRDefault="006838F5" w:rsidP="00683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5822" w:rsidRDefault="00DD5822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5822" w:rsidRDefault="00DD5822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38F5" w:rsidRPr="00F80FF9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Соотношение режимных процессов в течение дня</w:t>
      </w:r>
    </w:p>
    <w:p w:rsidR="006838F5" w:rsidRPr="00F80FF9" w:rsidRDefault="00DD5822" w:rsidP="006838F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838F5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Игры-занятия проводятся по подгруппам и индивидуально в 1 и 2 половине дня. В теплое время года максимальное число игр-занятий происходит на участке во время прогулки. Подгруппа для занятий не более 10- 12 человек.</w:t>
      </w:r>
    </w:p>
    <w:p w:rsidR="006838F5" w:rsidRPr="00F80FF9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Игры-занятия проводятся в 1 и 2 половину дня. Физкультурная и музыкальная деятельность может проводиться в зале со всей группой.</w:t>
      </w:r>
    </w:p>
    <w:p w:rsidR="006838F5" w:rsidRPr="00DD5822" w:rsidRDefault="003A223E" w:rsidP="00DD5822">
      <w:pPr>
        <w:spacing w:before="24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DD5822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8.</w:t>
      </w:r>
      <w:r w:rsidR="006838F5" w:rsidRPr="00DD5822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Организация питания.</w:t>
      </w:r>
    </w:p>
    <w:p w:rsidR="006838F5" w:rsidRPr="00F80FF9" w:rsidRDefault="006838F5" w:rsidP="006838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рационального питания детей в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ДОУ»  ос</w:t>
      </w:r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>уществляется</w:t>
      </w:r>
      <w:proofErr w:type="gramEnd"/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15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дневным меню, утвержденным ТУ Роспотребнадзором в </w:t>
      </w:r>
      <w:proofErr w:type="spell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Алданском</w:t>
      </w:r>
      <w:proofErr w:type="spell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районе. </w:t>
      </w:r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Бракераж готовой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продукции,  проводится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регулярно, с оценкой вкусовых качеств. При этом осуществляется регулярный медицинский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контроль,  за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условиями хранения продуктов и сроками их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реализации, санитарно – эпидемиологический контроль за работой пищеблока и организацией обработки посуды. График выдачи питания разрабатывается в соответствии с возрастными особенностями детей и рекомендациями, изложенными в базовой программе. Обязательным условием рационального питания является правильно составленное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меню,  при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разработке которого должен учитываться целый ряд факторов. Одним из условий правильного составления меню является максимально возможное разнообразие блюд, обязательное использование свежих фруктов и овощей в натуральном виде и в виде салатов. (в зимний период до марта месяца)</w:t>
      </w:r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>Сэтого</w:t>
      </w:r>
      <w:proofErr w:type="spellEnd"/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мы включили в меню замороженные ягоды, овощи.</w:t>
      </w:r>
    </w:p>
    <w:p w:rsidR="006838F5" w:rsidRPr="00F80FF9" w:rsidRDefault="006838F5" w:rsidP="006838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Основными </w:t>
      </w:r>
      <w:proofErr w:type="gramStart"/>
      <w:r w:rsidRPr="00F80FF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принципами  организации</w:t>
      </w:r>
      <w:proofErr w:type="gramEnd"/>
      <w:r w:rsidRPr="00F80FF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рационального питания детей является: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детского организма необходимыми продуктами для его нормального роста;                                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адекватная энергетическая ценность рационов, соответствующая энергозатратам детей;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сбалансированность рациона по всем заменяемым и незаменяемым пищевым ингредиентам;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разнообразие рациона;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высокая технологическая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и  кулинарная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обработка продуктов и блюд, обеспечивающая их  вкусовые достоинства и сохранность пищевой ценности;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учёт индивидуальных особенностей детей.</w:t>
      </w:r>
    </w:p>
    <w:p w:rsidR="006838F5" w:rsidRPr="00F80FF9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838F5" w:rsidRPr="00DD5822" w:rsidRDefault="003A223E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5822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6838F5" w:rsidRPr="00DD5822">
        <w:rPr>
          <w:rFonts w:ascii="Times New Roman" w:eastAsia="Times New Roman" w:hAnsi="Times New Roman" w:cs="Times New Roman"/>
          <w:b/>
          <w:sz w:val="32"/>
          <w:szCs w:val="32"/>
        </w:rPr>
        <w:t>.Модель двигательного режима детей в дошкольном образовательном учреждении</w:t>
      </w:r>
    </w:p>
    <w:p w:rsidR="006838F5" w:rsidRPr="00F80FF9" w:rsidRDefault="006838F5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F5" w:rsidRPr="00F80FF9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ДОУ созданы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все  условия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двигательной активности детей:    имеются физкультурный зал, спортивная площадка на улице, физкультурные центры в группах.</w:t>
      </w:r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Имеются </w:t>
      </w:r>
      <w:r w:rsidR="00C56307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тренажеры</w:t>
      </w:r>
      <w:proofErr w:type="gramEnd"/>
      <w:r w:rsidR="00C56307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: вело, степ, беговая дорожка, силовые.</w:t>
      </w:r>
    </w:p>
    <w:tbl>
      <w:tblPr>
        <w:tblpPr w:leftFromText="180" w:rightFromText="180" w:vertAnchor="text" w:horzAnchor="margin" w:tblpXSpec="center" w:tblpY="1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26"/>
        <w:gridCol w:w="3274"/>
        <w:gridCol w:w="3661"/>
      </w:tblGrid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Виды занятий и форма двигательной деятельности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Особенности организации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Прочее</w:t>
            </w: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3A2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Физкультурно-оздоровительная  деятельность 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ежедневно  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DD582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традиционный комплекс;</w:t>
            </w:r>
          </w:p>
          <w:p w:rsidR="003A223E" w:rsidRPr="006838F5" w:rsidRDefault="003A223E" w:rsidP="00DD582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игры;</w:t>
            </w:r>
          </w:p>
          <w:p w:rsidR="003A223E" w:rsidRPr="006838F5" w:rsidRDefault="00DD5822" w:rsidP="00DD582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A223E"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аэробика</w:t>
            </w:r>
          </w:p>
          <w:p w:rsidR="003A223E" w:rsidRPr="006838F5" w:rsidRDefault="003A223E" w:rsidP="003A223E">
            <w:pPr>
              <w:tabs>
                <w:tab w:val="num" w:pos="293"/>
              </w:tabs>
              <w:spacing w:after="0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Двигательная разминка во время перерыва между различными видами деятельности (с преобладанием статических поз)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упражнения;</w:t>
            </w:r>
          </w:p>
          <w:p w:rsidR="003A223E" w:rsidRPr="006838F5" w:rsidRDefault="003A223E" w:rsidP="001B533F">
            <w:pPr>
              <w:numPr>
                <w:ilvl w:val="0"/>
                <w:numId w:val="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 на ориентирование в пространстве;</w:t>
            </w:r>
          </w:p>
          <w:p w:rsidR="003A223E" w:rsidRPr="006838F5" w:rsidRDefault="003A223E" w:rsidP="001B533F">
            <w:pPr>
              <w:numPr>
                <w:ilvl w:val="0"/>
                <w:numId w:val="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двигательное задание</w:t>
            </w:r>
          </w:p>
          <w:p w:rsidR="003A223E" w:rsidRPr="006838F5" w:rsidRDefault="003A223E" w:rsidP="003A223E">
            <w:pPr>
              <w:spacing w:after="0" w:line="240" w:lineRule="auto"/>
              <w:ind w:left="29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Физкультминутка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ежедневно, по мере необходимости, в зависимости от вида и содержания занятий, 1-3 мин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для развития мелкой моторики;</w:t>
            </w:r>
          </w:p>
          <w:p w:rsidR="003A223E" w:rsidRPr="006838F5" w:rsidRDefault="003A223E" w:rsidP="001B533F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имитационные упражнения;</w:t>
            </w:r>
          </w:p>
          <w:p w:rsidR="003A223E" w:rsidRPr="006838F5" w:rsidRDefault="003A223E" w:rsidP="001B533F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общеразвивающие упражнения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Подвижные игры и физические упражнения на прогулке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ежедневно, во время утренней прогулки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подвижные игры;</w:t>
            </w:r>
          </w:p>
          <w:p w:rsidR="003A223E" w:rsidRPr="006838F5" w:rsidRDefault="003A223E" w:rsidP="001B533F">
            <w:pPr>
              <w:numPr>
                <w:ilvl w:val="0"/>
                <w:numId w:val="1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упражнения;</w:t>
            </w:r>
          </w:p>
          <w:p w:rsidR="003A223E" w:rsidRPr="006838F5" w:rsidRDefault="003A223E" w:rsidP="001B533F">
            <w:pPr>
              <w:numPr>
                <w:ilvl w:val="0"/>
                <w:numId w:val="1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двигательное задание с использованием полосы препятствий;</w:t>
            </w:r>
          </w:p>
          <w:p w:rsidR="003A223E" w:rsidRPr="006838F5" w:rsidRDefault="003A223E" w:rsidP="001B533F">
            <w:pPr>
              <w:numPr>
                <w:ilvl w:val="0"/>
                <w:numId w:val="1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в основных видах движений;</w:t>
            </w:r>
          </w:p>
          <w:p w:rsidR="003A223E" w:rsidRPr="006838F5" w:rsidRDefault="003A223E" w:rsidP="001B533F">
            <w:pPr>
              <w:numPr>
                <w:ilvl w:val="0"/>
                <w:numId w:val="1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элементы спортивных игр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Дифференцированные игры-упражнения на прогулке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ежедневно, во время вечерней прогулки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2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дифференцированные игры, подобранные с учетом двигательной активности;</w:t>
            </w:r>
          </w:p>
          <w:p w:rsidR="003A223E" w:rsidRPr="006838F5" w:rsidRDefault="003A223E" w:rsidP="001B533F">
            <w:pPr>
              <w:numPr>
                <w:ilvl w:val="0"/>
                <w:numId w:val="12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на формирование осанки и стопы;</w:t>
            </w:r>
          </w:p>
          <w:p w:rsidR="003A223E" w:rsidRPr="006838F5" w:rsidRDefault="003A223E" w:rsidP="001B533F">
            <w:pPr>
              <w:numPr>
                <w:ilvl w:val="0"/>
                <w:numId w:val="12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двигательное задание.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Гимнастика «ленивая» после дневного сна (комплекс упражнений)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ежедневно, по мере пробуждения и подъема детей, 10 мин.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3"/>
              </w:numPr>
              <w:tabs>
                <w:tab w:val="num" w:pos="293"/>
              </w:tabs>
              <w:spacing w:after="0" w:line="240" w:lineRule="auto"/>
              <w:ind w:left="29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разминка в постели;</w:t>
            </w:r>
          </w:p>
          <w:p w:rsidR="003A223E" w:rsidRPr="006838F5" w:rsidRDefault="003A223E" w:rsidP="001B533F">
            <w:pPr>
              <w:numPr>
                <w:ilvl w:val="0"/>
                <w:numId w:val="13"/>
              </w:numPr>
              <w:tabs>
                <w:tab w:val="num" w:pos="293"/>
              </w:tabs>
              <w:spacing w:after="0" w:line="240" w:lineRule="auto"/>
              <w:ind w:left="29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упражнения;</w:t>
            </w:r>
          </w:p>
          <w:p w:rsidR="003A223E" w:rsidRPr="006838F5" w:rsidRDefault="003A223E" w:rsidP="003A223E">
            <w:p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A223E" w:rsidRPr="006838F5" w:rsidRDefault="003A223E" w:rsidP="003A223E">
            <w:p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3A223E">
            <w:pPr>
              <w:spacing w:after="0"/>
              <w:ind w:left="293" w:hanging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2.Учебная деятельность  в режиме дня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физической культуре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раза в неделю (2 в зале, 2 в бассейне)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традиционное;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игровое;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сюжетно-игровое;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тренировочное;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интересам детей;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комплексное;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контрольно-проверочное;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тематическое;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диагностическое.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  <w:vAlign w:val="center"/>
          </w:tcPr>
          <w:p w:rsidR="003A223E" w:rsidRPr="006838F5" w:rsidRDefault="003A223E" w:rsidP="001B533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  <w:p w:rsidR="003A223E" w:rsidRPr="006838F5" w:rsidRDefault="003A223E" w:rsidP="003A223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Ежедневно, под руководством воспитателя, продолжительность зависит от индивидуальных особенностей детей</w:t>
            </w: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1B533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Физкультурно-массовые мероприятия</w:t>
            </w:r>
          </w:p>
          <w:p w:rsidR="003A223E" w:rsidRPr="006838F5" w:rsidRDefault="003A223E" w:rsidP="003A223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здоровья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год.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5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подвижные игры и физические упражнения, разработанные по сценарию;</w:t>
            </w:r>
          </w:p>
          <w:p w:rsidR="003A223E" w:rsidRPr="006838F5" w:rsidRDefault="003A223E" w:rsidP="001B533F">
            <w:pPr>
              <w:numPr>
                <w:ilvl w:val="0"/>
                <w:numId w:val="15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фрагмент из физкультурного досуга.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Физкультурно-спортивные праздники на открытом воздухе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– 3 раза в год,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и упражнения;</w:t>
            </w:r>
          </w:p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игры;</w:t>
            </w:r>
          </w:p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в основных видах движений, спортивные упражнения;</w:t>
            </w:r>
          </w:p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– эстафеты;</w:t>
            </w:r>
          </w:p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музыкально-ритмические движения.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2 раза в месяц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– развлечения</w:t>
            </w:r>
          </w:p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музыкальные (подвижные) игры</w:t>
            </w: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1B533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Совместная физкультурно-оздоровительная работа ДОУ и семьи</w:t>
            </w:r>
          </w:p>
          <w:p w:rsidR="003A223E" w:rsidRPr="006838F5" w:rsidRDefault="003A223E" w:rsidP="003A2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 родителей в физкультурно-оздоровительных, массовых мероприятиях ДОУ</w:t>
            </w:r>
          </w:p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Подготовка и проведение физкультурных досугов, праздников, дня здоровья; посещение открытых занятий</w:t>
            </w:r>
          </w:p>
        </w:tc>
        <w:tc>
          <w:tcPr>
            <w:tcW w:w="3661" w:type="dxa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38F5" w:rsidRPr="003A223E" w:rsidRDefault="006838F5" w:rsidP="00683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F5" w:rsidRPr="006838F5" w:rsidRDefault="006838F5" w:rsidP="006838F5">
      <w:pPr>
        <w:shd w:val="clear" w:color="auto" w:fill="FFFFFF"/>
        <w:spacing w:after="0" w:line="4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838F5" w:rsidRPr="00F80FF9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Двигательный режим в детском саду</w:t>
      </w:r>
    </w:p>
    <w:p w:rsidR="006838F5" w:rsidRPr="00F80FF9" w:rsidRDefault="006838F5" w:rsidP="006838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842"/>
        <w:gridCol w:w="239"/>
        <w:gridCol w:w="1179"/>
        <w:gridCol w:w="383"/>
        <w:gridCol w:w="1176"/>
        <w:gridCol w:w="1559"/>
      </w:tblGrid>
      <w:tr w:rsidR="006838F5" w:rsidRPr="006838F5" w:rsidTr="00DD5822"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1842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Младшая группа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2 -4 лет</w:t>
            </w:r>
          </w:p>
        </w:tc>
        <w:tc>
          <w:tcPr>
            <w:tcW w:w="4536" w:type="dxa"/>
            <w:gridSpan w:val="5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Старшая разновозрастная группа</w:t>
            </w:r>
          </w:p>
        </w:tc>
      </w:tr>
      <w:tr w:rsidR="006838F5" w:rsidRPr="006838F5" w:rsidTr="00DD5822"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средняя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старшая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подгото-вительная</w:t>
            </w:r>
            <w:proofErr w:type="spellEnd"/>
          </w:p>
        </w:tc>
      </w:tr>
      <w:tr w:rsidR="006838F5" w:rsidRPr="006838F5" w:rsidTr="00DD5822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 мин.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6-8 мин.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8-10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6838F5" w:rsidRPr="006838F5" w:rsidTr="00DD5822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2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пробуждения</w:t>
            </w: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 мин.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5-8 мин.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 мин.</w:t>
            </w:r>
          </w:p>
        </w:tc>
      </w:tr>
      <w:tr w:rsidR="006838F5" w:rsidRPr="006838F5" w:rsidTr="00DD5822">
        <w:trPr>
          <w:trHeight w:val="43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21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6378" w:type="dxa"/>
            <w:gridSpan w:val="6"/>
            <w:tcBorders>
              <w:right w:val="nil"/>
            </w:tcBorders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2-4 раз в день</w:t>
            </w:r>
          </w:p>
        </w:tc>
      </w:tr>
      <w:tr w:rsidR="006838F5" w:rsidRPr="006838F5" w:rsidTr="00DD5822">
        <w:trPr>
          <w:trHeight w:val="210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6-10 мин.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10-15 мин.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15-20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15-20 мин.</w:t>
            </w:r>
          </w:p>
        </w:tc>
      </w:tr>
      <w:tr w:rsidR="006838F5" w:rsidRPr="006838F5" w:rsidTr="00DD5822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2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10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</w:tr>
      <w:tr w:rsidR="006838F5" w:rsidRPr="006838F5" w:rsidTr="00DD5822">
        <w:trPr>
          <w:trHeight w:val="480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721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упражнения на прогулке</w:t>
            </w:r>
          </w:p>
        </w:tc>
        <w:tc>
          <w:tcPr>
            <w:tcW w:w="6378" w:type="dxa"/>
            <w:gridSpan w:val="6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Целенаправленное обучение педагогом не реже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раза в неделю      </w:t>
            </w:r>
          </w:p>
        </w:tc>
      </w:tr>
      <w:tr w:rsidR="006838F5" w:rsidRPr="006838F5" w:rsidTr="00DD5822">
        <w:trPr>
          <w:trHeight w:val="34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Велосипед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Самокат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8-12 мин.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10-12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10-15 мин.</w:t>
            </w:r>
          </w:p>
        </w:tc>
      </w:tr>
      <w:tr w:rsidR="006838F5" w:rsidRPr="006838F5" w:rsidTr="00DD5822">
        <w:trPr>
          <w:trHeight w:val="28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Лыжи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38F5" w:rsidRPr="006838F5" w:rsidTr="00DD5822">
        <w:trPr>
          <w:trHeight w:val="31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721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Физкультурные упражнения на прогулке</w:t>
            </w:r>
          </w:p>
        </w:tc>
        <w:tc>
          <w:tcPr>
            <w:tcW w:w="6378" w:type="dxa"/>
            <w:gridSpan w:val="6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 с подгруппами</w:t>
            </w:r>
          </w:p>
        </w:tc>
      </w:tr>
      <w:tr w:rsidR="006838F5" w:rsidRPr="006838F5" w:rsidTr="00DD5822">
        <w:trPr>
          <w:trHeight w:val="31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мин.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</w:tr>
      <w:tr w:rsidR="006838F5" w:rsidRPr="006838F5" w:rsidTr="00DD5822">
        <w:trPr>
          <w:trHeight w:val="37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721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Физкультурная деятельность</w:t>
            </w:r>
          </w:p>
        </w:tc>
        <w:tc>
          <w:tcPr>
            <w:tcW w:w="6378" w:type="dxa"/>
            <w:gridSpan w:val="6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раза в неделю</w:t>
            </w:r>
          </w:p>
        </w:tc>
      </w:tr>
      <w:tr w:rsidR="006838F5" w:rsidRPr="006838F5" w:rsidTr="00DD5822">
        <w:trPr>
          <w:trHeight w:val="270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6838F5" w:rsidRPr="006838F5" w:rsidTr="00DD5822">
        <w:trPr>
          <w:trHeight w:val="37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721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деятельность (часть )</w:t>
            </w:r>
          </w:p>
        </w:tc>
        <w:tc>
          <w:tcPr>
            <w:tcW w:w="6378" w:type="dxa"/>
            <w:gridSpan w:val="6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6838F5" w:rsidRPr="006838F5" w:rsidTr="00DD5822">
        <w:trPr>
          <w:trHeight w:val="270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3-5 мин.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7-10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6838F5" w:rsidRPr="006838F5" w:rsidTr="00DD5822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72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Двигательные игры под музыку</w:t>
            </w: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 мин.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10-15 мин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15-20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</w:tr>
      <w:tr w:rsidR="006838F5" w:rsidRPr="006838F5" w:rsidTr="00DD5822">
        <w:trPr>
          <w:trHeight w:val="270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721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развлечения</w:t>
            </w:r>
          </w:p>
        </w:tc>
        <w:tc>
          <w:tcPr>
            <w:tcW w:w="6378" w:type="dxa"/>
            <w:gridSpan w:val="6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6838F5" w:rsidRPr="006838F5" w:rsidTr="00DD5822">
        <w:trPr>
          <w:trHeight w:val="37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30-35 мин.</w:t>
            </w:r>
          </w:p>
        </w:tc>
      </w:tr>
      <w:tr w:rsidR="006838F5" w:rsidRPr="006838F5" w:rsidTr="00DD5822">
        <w:trPr>
          <w:trHeight w:val="450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721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6378" w:type="dxa"/>
            <w:gridSpan w:val="6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</w:tr>
      <w:tr w:rsidR="006838F5" w:rsidRPr="006838F5" w:rsidTr="00DD5822">
        <w:trPr>
          <w:trHeight w:val="19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20-25 мин.</w:t>
            </w:r>
          </w:p>
        </w:tc>
        <w:tc>
          <w:tcPr>
            <w:tcW w:w="1418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20-25 мин.</w:t>
            </w:r>
          </w:p>
        </w:tc>
        <w:tc>
          <w:tcPr>
            <w:tcW w:w="155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50-60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50-60 мин.</w:t>
            </w:r>
          </w:p>
        </w:tc>
      </w:tr>
      <w:tr w:rsidR="006838F5" w:rsidRPr="006838F5" w:rsidTr="00DD5822">
        <w:trPr>
          <w:trHeight w:val="387"/>
        </w:trPr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72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6378" w:type="dxa"/>
            <w:gridSpan w:val="6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6838F5" w:rsidRPr="006838F5" w:rsidTr="00DD5822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2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здоровья</w:t>
            </w:r>
          </w:p>
        </w:tc>
        <w:tc>
          <w:tcPr>
            <w:tcW w:w="6378" w:type="dxa"/>
            <w:gridSpan w:val="6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</w:tr>
      <w:tr w:rsidR="006838F5" w:rsidRPr="006838F5" w:rsidTr="00DD5822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72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</w:tc>
        <w:tc>
          <w:tcPr>
            <w:tcW w:w="6378" w:type="dxa"/>
            <w:gridSpan w:val="6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 индивидуально и подгруппам</w:t>
            </w:r>
          </w:p>
        </w:tc>
      </w:tr>
      <w:tr w:rsidR="006838F5" w:rsidRPr="006838F5" w:rsidTr="00DD5822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21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Физкультминутка </w:t>
            </w:r>
          </w:p>
        </w:tc>
        <w:tc>
          <w:tcPr>
            <w:tcW w:w="2081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1562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1176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1559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мин.</w:t>
            </w:r>
          </w:p>
        </w:tc>
      </w:tr>
    </w:tbl>
    <w:p w:rsidR="006838F5" w:rsidRPr="00F80FF9" w:rsidRDefault="00DD5822" w:rsidP="00DD5822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F80FF9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proofErr w:type="gramStart"/>
      <w:r w:rsidR="00F80FF9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</w:t>
      </w:r>
      <w:r w:rsidR="006838F5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определяющим</w:t>
      </w:r>
      <w:proofErr w:type="gramEnd"/>
      <w:r w:rsidR="006838F5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в области дошкольного образования работа с детьми  должна быть направлена на охрану и укрепление здоровья ребенка. Это требование весьма актуально по нескольким причинам.</w:t>
      </w:r>
    </w:p>
    <w:p w:rsidR="006838F5" w:rsidRPr="00F80FF9" w:rsidRDefault="006838F5" w:rsidP="00DD5822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Во-первых,</w:t>
      </w:r>
      <w:r w:rsidRPr="00F80FF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до сих пор не преодолены негативные тенденции в состоянии здоровья детей: из дошкольников лишь 5-7% здоровы, до 25% страдают хроническими заболеваниями, свыше 60% имеют функциональные отклонения.</w:t>
      </w:r>
    </w:p>
    <w:p w:rsidR="006838F5" w:rsidRPr="00F80FF9" w:rsidRDefault="006838F5" w:rsidP="00DD5822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Во-вторых,</w:t>
      </w:r>
      <w:r w:rsidRPr="00F80FF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условиях создания вариативной и личностно-ориентированной педагогики принципиально важно реализовать только те образовательные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программы, которые удовлетворяют требованиям укрепления физического и психического здоровья детей.</w:t>
      </w:r>
    </w:p>
    <w:p w:rsidR="006838F5" w:rsidRPr="00F80FF9" w:rsidRDefault="006838F5" w:rsidP="00DD5822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В-третьих,</w:t>
      </w:r>
      <w:r w:rsidRPr="00F80FF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отказ от унифицированного дошкольного образования привел к необходимости защищать детей от увеличения образовательной нагрузки.</w:t>
      </w:r>
    </w:p>
    <w:p w:rsidR="003A223E" w:rsidRPr="00F80FF9" w:rsidRDefault="006838F5" w:rsidP="00DD5822">
      <w:pPr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сбережения здоровья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детей  не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допускается превышение максимального объема образовательной нагрузки. При этом используемая </w:t>
      </w:r>
      <w:r w:rsidRPr="00F80F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программа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технология ее реализации, с одной стороны, отвечает ФГОС, с другой - </w:t>
      </w:r>
      <w:r w:rsidRPr="00F80F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соответствует возрастно-половым особенностям дошкольников.</w:t>
      </w:r>
    </w:p>
    <w:p w:rsidR="006838F5" w:rsidRPr="00DD5822" w:rsidRDefault="003A223E" w:rsidP="00DD5822">
      <w:pPr>
        <w:ind w:left="6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D58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10.</w:t>
      </w:r>
      <w:r w:rsidR="006838F5" w:rsidRPr="00DD58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DD58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Здоровье сберегающие технологии</w:t>
      </w:r>
    </w:p>
    <w:p w:rsidR="006838F5" w:rsidRPr="00F80FF9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физического развития: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физического и психического здоровья, формирование основ здорового образа жизни, двигательной и гигиенической культуры, эмоциональное благополучие каждого ребенка</w:t>
      </w:r>
    </w:p>
    <w:tbl>
      <w:tblPr>
        <w:tblpPr w:leftFromText="180" w:rightFromText="180" w:vertAnchor="text" w:horzAnchor="margin" w:tblpY="12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2977"/>
        <w:gridCol w:w="3118"/>
      </w:tblGrid>
      <w:tr w:rsidR="003A223E" w:rsidRPr="006838F5" w:rsidTr="003A223E">
        <w:tc>
          <w:tcPr>
            <w:tcW w:w="9747" w:type="dxa"/>
            <w:gridSpan w:val="3"/>
          </w:tcPr>
          <w:p w:rsidR="003A223E" w:rsidRPr="006838F5" w:rsidRDefault="003A223E" w:rsidP="003A22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Задачи физического развития.</w:t>
            </w:r>
          </w:p>
        </w:tc>
      </w:tr>
      <w:tr w:rsidR="003A223E" w:rsidRPr="006838F5" w:rsidTr="003A223E">
        <w:tc>
          <w:tcPr>
            <w:tcW w:w="3652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Оздоровительные: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охрана жизни и укрепление здоровья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обеспечение нормального функционирования всех органов и систем организма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всестороннее физическое совершенствование функций организма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работоспособности и закаливание</w:t>
            </w:r>
          </w:p>
        </w:tc>
        <w:tc>
          <w:tcPr>
            <w:tcW w:w="2977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двигательных умений и навыков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физических качеств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овладение ребенком элементарными знаниями о своем организме, роли физических упражнений в его жизни, способах укрепления собственного здоровья, навыками  плавания, поведения  на воде.</w:t>
            </w:r>
          </w:p>
        </w:tc>
        <w:tc>
          <w:tcPr>
            <w:tcW w:w="3118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Воспитательные: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интереса и потребности в занятиях физическими упражнениями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разностороннее, гармоничное развитие ребенка (умственное, нравственное, эстетическое, трудовое)</w:t>
            </w:r>
          </w:p>
        </w:tc>
      </w:tr>
      <w:tr w:rsidR="003A223E" w:rsidRPr="006838F5" w:rsidTr="003A223E">
        <w:tc>
          <w:tcPr>
            <w:tcW w:w="9747" w:type="dxa"/>
            <w:gridSpan w:val="3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Средства физического развития</w:t>
            </w:r>
          </w:p>
        </w:tc>
      </w:tr>
      <w:tr w:rsidR="003A223E" w:rsidRPr="006838F5" w:rsidTr="003A223E">
        <w:tc>
          <w:tcPr>
            <w:tcW w:w="3652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упражнения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Природно-экологические факторы</w:t>
            </w:r>
          </w:p>
        </w:tc>
        <w:tc>
          <w:tcPr>
            <w:tcW w:w="3118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Психогигиенические факторы</w:t>
            </w:r>
          </w:p>
        </w:tc>
      </w:tr>
      <w:tr w:rsidR="003A223E" w:rsidRPr="006838F5" w:rsidTr="003A223E">
        <w:tc>
          <w:tcPr>
            <w:tcW w:w="9747" w:type="dxa"/>
            <w:gridSpan w:val="3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Методы физического развития.</w:t>
            </w:r>
          </w:p>
        </w:tc>
      </w:tr>
      <w:tr w:rsidR="003A223E" w:rsidRPr="006838F5" w:rsidTr="003A223E">
        <w:tc>
          <w:tcPr>
            <w:tcW w:w="3652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Наглядные: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наглядно-зрительные приемы (показ физических упражнений, использование наглядных пособий, имитация, зрительные ориентиры)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наглядно-слуховые приемы (музыка, песни)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тактильно-мышечные приемы (непосредственная помощь воспитателя)</w:t>
            </w:r>
          </w:p>
        </w:tc>
        <w:tc>
          <w:tcPr>
            <w:tcW w:w="2977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Словесные: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объяснения, пояснения, указания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подача команд, распоряжений, сигналов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вопросы к детям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образный сюжетный рассказ, беседа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словесная инструкция</w:t>
            </w:r>
          </w:p>
        </w:tc>
        <w:tc>
          <w:tcPr>
            <w:tcW w:w="3118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повторение упражнений без изменения и с изменением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упражнений в игровой форме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упражнений в соревновательной форме</w:t>
            </w:r>
          </w:p>
        </w:tc>
      </w:tr>
    </w:tbl>
    <w:p w:rsidR="006838F5" w:rsidRPr="006838F5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38F5" w:rsidRPr="00F80FF9" w:rsidRDefault="006838F5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Пути реализации </w:t>
      </w:r>
      <w:proofErr w:type="gramStart"/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  по</w:t>
      </w:r>
      <w:proofErr w:type="gramEnd"/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оздоровлению детей .</w:t>
      </w:r>
    </w:p>
    <w:p w:rsidR="006838F5" w:rsidRPr="00F80FF9" w:rsidRDefault="006838F5" w:rsidP="00DD5822">
      <w:pPr>
        <w:numPr>
          <w:ilvl w:val="0"/>
          <w:numId w:val="19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Совместная и самостоятельная двигательная деятельность детей и педагогов в течение дня.</w:t>
      </w:r>
    </w:p>
    <w:p w:rsidR="006838F5" w:rsidRPr="00F80FF9" w:rsidRDefault="006838F5" w:rsidP="00DD5822">
      <w:pPr>
        <w:numPr>
          <w:ilvl w:val="0"/>
          <w:numId w:val="19"/>
        </w:numPr>
        <w:tabs>
          <w:tab w:val="num" w:pos="57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Лечебно-профилактическая работа и закаливание.</w:t>
      </w:r>
    </w:p>
    <w:p w:rsidR="006838F5" w:rsidRPr="00F80FF9" w:rsidRDefault="006838F5" w:rsidP="00DD5822">
      <w:pPr>
        <w:numPr>
          <w:ilvl w:val="0"/>
          <w:numId w:val="19"/>
        </w:numPr>
        <w:tabs>
          <w:tab w:val="num" w:pos="57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потребности в здоровом образе жизни.</w:t>
      </w:r>
    </w:p>
    <w:p w:rsidR="006838F5" w:rsidRPr="00F80FF9" w:rsidRDefault="006838F5" w:rsidP="00DD5822">
      <w:pPr>
        <w:numPr>
          <w:ilvl w:val="0"/>
          <w:numId w:val="19"/>
        </w:numPr>
        <w:tabs>
          <w:tab w:val="num" w:pos="570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Диагностика семьей по воспитанию здорового ребенка. </w:t>
      </w:r>
    </w:p>
    <w:p w:rsidR="006838F5" w:rsidRPr="00F80FF9" w:rsidRDefault="006838F5" w:rsidP="00DD582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Принципы построения двигательной среды:</w:t>
      </w:r>
    </w:p>
    <w:p w:rsidR="006838F5" w:rsidRPr="00F80FF9" w:rsidRDefault="006838F5" w:rsidP="00DD5822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Индивидуальный и дифференцированный подход:</w:t>
      </w:r>
    </w:p>
    <w:p w:rsidR="006838F5" w:rsidRPr="00F80FF9" w:rsidRDefault="006838F5" w:rsidP="00DD582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двигательный потенциал ребенка</w:t>
      </w:r>
    </w:p>
    <w:p w:rsidR="006838F5" w:rsidRPr="00F80FF9" w:rsidRDefault="006838F5" w:rsidP="00DD582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физического развития </w:t>
      </w:r>
    </w:p>
    <w:p w:rsidR="006838F5" w:rsidRPr="00F80FF9" w:rsidRDefault="006838F5" w:rsidP="00DD582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предпочтение в зависимости от пола</w:t>
      </w:r>
    </w:p>
    <w:p w:rsidR="006838F5" w:rsidRPr="00F80FF9" w:rsidRDefault="006838F5" w:rsidP="00DD5822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Стабильность и динамичность развивающей двигательной среды:</w:t>
      </w:r>
    </w:p>
    <w:p w:rsidR="006838F5" w:rsidRPr="00F80FF9" w:rsidRDefault="006838F5" w:rsidP="00DD582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двигательное оборудование, с учетом возможностей использования;</w:t>
      </w:r>
    </w:p>
    <w:p w:rsidR="006838F5" w:rsidRPr="00F80FF9" w:rsidRDefault="006838F5" w:rsidP="00DD5822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Эмоциональность и эстетичность:</w:t>
      </w:r>
    </w:p>
    <w:p w:rsidR="006838F5" w:rsidRPr="00F80FF9" w:rsidRDefault="006838F5" w:rsidP="00DD582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 вписывается в общую эстетическую среду группы</w:t>
      </w:r>
    </w:p>
    <w:p w:rsidR="006838F5" w:rsidRPr="00F80FF9" w:rsidRDefault="006838F5" w:rsidP="00DD5822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Двигательная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среда  ДОУ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целом:</w:t>
      </w:r>
    </w:p>
    <w:p w:rsidR="006838F5" w:rsidRPr="00F80FF9" w:rsidRDefault="006838F5" w:rsidP="00DD582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физкультурное оборудование</w:t>
      </w:r>
    </w:p>
    <w:p w:rsidR="006838F5" w:rsidRPr="00F80FF9" w:rsidRDefault="006838F5" w:rsidP="00DD582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8F5" w:rsidRPr="00F80FF9" w:rsidRDefault="006838F5" w:rsidP="00DD582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Оздоровительная среда</w:t>
      </w:r>
    </w:p>
    <w:p w:rsidR="006838F5" w:rsidRPr="00F80FF9" w:rsidRDefault="006838F5" w:rsidP="00DD582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требованиям современной медицины</w:t>
      </w:r>
    </w:p>
    <w:p w:rsidR="006838F5" w:rsidRPr="00F80FF9" w:rsidRDefault="006838F5" w:rsidP="00DD582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учет специфики ДОУ</w:t>
      </w:r>
    </w:p>
    <w:p w:rsidR="006838F5" w:rsidRPr="00F80FF9" w:rsidRDefault="006838F5" w:rsidP="00DD5822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учет достижений фитотерапии и народной медицины</w:t>
      </w:r>
    </w:p>
    <w:p w:rsidR="006838F5" w:rsidRPr="00EF6088" w:rsidRDefault="006838F5" w:rsidP="00DD582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533F" w:rsidRPr="00DD5822" w:rsidRDefault="002E7A62" w:rsidP="00DD5822">
      <w:pPr>
        <w:tabs>
          <w:tab w:val="left" w:pos="405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D582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11.Учебный план</w:t>
      </w:r>
    </w:p>
    <w:p w:rsidR="001B533F" w:rsidRDefault="001B533F" w:rsidP="001B533F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Важным структурным компонентом Образовательной программы является учебный план. </w:t>
      </w:r>
    </w:p>
    <w:p w:rsidR="001B533F" w:rsidRPr="001B533F" w:rsidRDefault="001B533F" w:rsidP="001B533F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533F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детского сада – это документ, регламентирующий учебно-познавательную деятельность детей на занятиях, позволяющий определить ее направление, установить виды и формы организации, оптимизировать их число.</w:t>
      </w:r>
    </w:p>
    <w:p w:rsidR="001B533F" w:rsidRPr="00F80FF9" w:rsidRDefault="001B533F" w:rsidP="001B533F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Четкая регламентация учебной деятельности на занятиях позволяет высвободить максимально возможное время для организации игры как ведущего вида деятельности.</w:t>
      </w:r>
    </w:p>
    <w:p w:rsidR="002E7A62" w:rsidRPr="002E7A62" w:rsidRDefault="00DD582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7A62" w:rsidRPr="002E7A62">
        <w:rPr>
          <w:rFonts w:ascii="Times New Roman" w:eastAsia="Times New Roman" w:hAnsi="Times New Roman" w:cs="Times New Roman"/>
          <w:sz w:val="28"/>
          <w:szCs w:val="28"/>
        </w:rPr>
        <w:t>Учебный план М</w:t>
      </w:r>
      <w:r w:rsidR="002E7A62" w:rsidRPr="002E7A62">
        <w:rPr>
          <w:rFonts w:ascii="Times New Roman" w:hAnsi="Times New Roman" w:cs="Times New Roman"/>
          <w:sz w:val="28"/>
          <w:szCs w:val="28"/>
        </w:rPr>
        <w:t xml:space="preserve">БДОУ  «Детский сад общеразвивающего вида </w:t>
      </w:r>
      <w:r w:rsidR="002E7A62" w:rsidRPr="002E7A62">
        <w:rPr>
          <w:rFonts w:ascii="Times New Roman" w:eastAsia="Times New Roman" w:hAnsi="Times New Roman" w:cs="Times New Roman"/>
          <w:sz w:val="28"/>
          <w:szCs w:val="28"/>
        </w:rPr>
        <w:t xml:space="preserve">   «Мишутка» разработан на основании Закона РФ «Об образовании» №273-ФЗ от 29 декабря 2012г, ФГОС №1155 от 17.10.2013 </w:t>
      </w:r>
      <w:proofErr w:type="spellStart"/>
      <w:r w:rsidR="002E7A62" w:rsidRPr="002E7A62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="002E7A62" w:rsidRPr="002E7A62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эпидемиологические правила и нормативы СанПиН 2.4.1.3049-13  от15.05.2013г № 26. Гигиенических требованиях к максимальной нагрузке на детей дошкольного возраста в организационных формах обучения, приказ №1014 от 30.08.2013г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       Учебный план ориентирован на решение основных целей и задач ДОУ, направленных на:  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Охрану и укрепление физического и психического здоровья детей, в том числе их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эмоцилнального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благополучия, обеспечения равных возможностей для полноценного  развития каждого ребенка в период дошкольного детства независимо от места жительства, пола, нации, языка, социального статуса, психофизиологических особенностей (в том числе ограниченных возможностей здоровья), обеспечения вариативности и разнообразия 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содержания Программ и организационных форм дошкольного образования, формирование познавательных интересов и познавательных  действий ребенка в различных видах деятельности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Реализация вышеперечисленных задач требует целесообразной организации предметно – развивающей среды ДОУ в целом. Педагогическая среда создается с учетом возрастных особенностей и возможностей детей таким образом, чтобы ребенок в течение дня мог найти для себя увлекательное дело, занятие. Подбор дидактических материалов, игр, пособий учитывает особенности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разноуровнего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и помогает осуществлять необходимую коррекцию для позитивного продвижения каждого ребенка.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материала и дидактического материала. 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Объем нагрузки на детей не превышает предельно допустимую норму и соответствует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– гигиеническим нормам и требованиям государственного образовательного стандарта.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Так же в детском саду организуются дополнительные занятия с детьми посредством детских объединений кружковой работой. Учебный план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для  Учреждения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является нормативным документом, устанавливающим  объём учебного времени, отводимого на  организацию образовательной деятельности..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плана выделяются обязательная часть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и  часть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формируемая участниками образовательных отношений.  Обязательная часть составляет не менее 60 % от общего нормативного времени, отводимого на освоение основной образовательной программы Учреждения.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2  часть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более 40% от общего нормативного времени, отводимого на освоения детьми основной общеобразовательной программы дошкольного  образования. Эта часть учебного плана, позволяет более полно реализовать социальный заказ на образовательные услуги, учитывать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специфику  Учреждения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 Объём учебной нагрузки в течение недели определён в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соответствии  с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Санитарно-эпидемиологические требованиями к приёму в дошкольные организации, режиму дня и учебным занятиям ( </w:t>
      </w:r>
      <w:r w:rsidRPr="002E7A62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. п.п.11.08-11.13). Объем нагрузки на детей не превышает предельно допустимую норму и соответствует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– гигиеническим нормам и требованиям государственного образовательного стандарта.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В планы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включены  пять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направлений, обеспечивающие  социально-коммуникативное развитие, познавательное развитие, речевое развитие, художественно-эстетическое и физическое развитие детей. 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воспитанников, а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спецификой и возможностями образовательных областей.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При составлении учебного плана учитывалось: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·  соблюдение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минимального  количества занятий на изучение каждой образовательной области, которое определено в основной  части учебного плана и предельно допустимой нагрузки;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· часы факультативных (студийных), индивидуальных кружковых занятий должны входить в объём максимально допустимой нагрузки;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· реализация физического и художественно-эстетического направлений должна занимать не менее 50% общего времени занятий;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Каждой образовательной области соответствуют различные виды учебных занятий,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>«Познание»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: «Социальный мир», «Конструирование» «Мир природы», «Математическое развитие»;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Социально-коммуникативное: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« Социальный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мир - Ребёнок и окружающий  мир: явления общественной жизни, - Приобщение к русской народной культуре (со старшей группы); труд, ручной труд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«речевое развитие» развитие речи, развитие звуковой и интонационной речи, знакомство с детской литературой, обучение грамоте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«Художественно-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>эстетическое  развитие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»: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«Рисование», «Лепка», «Аппликация»; музыка, худ. лит-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«Физическое развитие»: 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>«Физкультура». «плавание», подвижные игры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Коррекционно-развивающие занятия учителя-логопеда не входят в учебный план. Занятия на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проводятся малыми подгруппами или индивидуально и выводятся за пределы учебного плана. Количество занятий и состав групп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определяется  Письмом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). Такая вариативность обеспечивает исключение превышения предельно допустимой нормы нагрузки на ребёнка.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Модульная часть учебного плана обеспечивает вариативность образования, отражает приоритетное направление деятельности Учреждения и расширение области образовательных услуг для воспитанников.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Для амплификации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фикультурно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-оздоровительной деятельности детей в Учреждении отведено дополнительное время для проведения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занятий  в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акработической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студии «Ласточка» в старшей и подготовительной группах. Учебная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нагрузка:  в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старшей и подготовительной гру</w:t>
      </w:r>
      <w:r w:rsidRPr="002E7A62">
        <w:rPr>
          <w:rFonts w:ascii="Times New Roman" w:hAnsi="Times New Roman" w:cs="Times New Roman"/>
          <w:sz w:val="28"/>
          <w:szCs w:val="28"/>
        </w:rPr>
        <w:t>ппах - 1 занятие в неделю, по 10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мин. на ребенка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В целях создания в ДОУ условий для развития самостоятельной художественной деятельности у детей введено дополнительное время для проведения занятий в кружках: театральная студия «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Кукляндия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>», «Веселый оркестр», «</w:t>
      </w:r>
      <w:r w:rsidR="001B533F">
        <w:rPr>
          <w:rFonts w:ascii="Times New Roman" w:eastAsia="Times New Roman" w:hAnsi="Times New Roman" w:cs="Times New Roman"/>
          <w:sz w:val="28"/>
          <w:szCs w:val="28"/>
        </w:rPr>
        <w:t>Шахматы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>» - для детей старшей группы</w:t>
      </w:r>
      <w:r w:rsidR="001B533F">
        <w:rPr>
          <w:rFonts w:ascii="Times New Roman" w:eastAsia="Times New Roman" w:hAnsi="Times New Roman" w:cs="Times New Roman"/>
          <w:sz w:val="28"/>
          <w:szCs w:val="28"/>
        </w:rPr>
        <w:t xml:space="preserve">, проводит родитель </w:t>
      </w:r>
      <w:proofErr w:type="spellStart"/>
      <w:r w:rsidR="001B533F">
        <w:rPr>
          <w:rFonts w:ascii="Times New Roman" w:eastAsia="Times New Roman" w:hAnsi="Times New Roman" w:cs="Times New Roman"/>
          <w:sz w:val="28"/>
          <w:szCs w:val="28"/>
        </w:rPr>
        <w:t>Кокшенев</w:t>
      </w:r>
      <w:proofErr w:type="spellEnd"/>
      <w:r w:rsidR="001B533F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, «Волшебная бумага» для детей средней группы..  Учебная нагрузка -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в  средней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, старшей, подготовительной группах 4 занятия в месяц чередуется, , 30 занятий в год, длительность занятия 20 минут;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2E7A6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целях исключения превышения предельно допустимой нормы нагрузки на ребёнка за счёт основной части учебного плана введены следующие правила: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2E7A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ребенок, охваченный дополнительными услугами, посещает занятие (в кружке/секции) не более двух раз в неделю - продолжительность дополнительного занятия соответствует продолжительности обязательного учебного занятия в соответствии с возрастными нормами.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Общая учебная нагрузка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основной  и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частей плана по всем направлениям развития составляет: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.в средней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гру</w:t>
      </w:r>
      <w:r w:rsidRPr="002E7A62">
        <w:rPr>
          <w:rFonts w:ascii="Times New Roman" w:hAnsi="Times New Roman" w:cs="Times New Roman"/>
          <w:sz w:val="28"/>
          <w:szCs w:val="28"/>
        </w:rPr>
        <w:t>ппе  -</w:t>
      </w:r>
      <w:proofErr w:type="gramEnd"/>
      <w:r w:rsidRPr="002E7A62">
        <w:rPr>
          <w:rFonts w:ascii="Times New Roman" w:hAnsi="Times New Roman" w:cs="Times New Roman"/>
          <w:sz w:val="28"/>
          <w:szCs w:val="28"/>
        </w:rPr>
        <w:t xml:space="preserve">  максимально  допустимый объем образовательной нагрузки в первой половине дня  40мин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в старш</w:t>
      </w:r>
      <w:r w:rsidRPr="002E7A62">
        <w:rPr>
          <w:rFonts w:ascii="Times New Roman" w:hAnsi="Times New Roman" w:cs="Times New Roman"/>
          <w:sz w:val="28"/>
          <w:szCs w:val="28"/>
        </w:rPr>
        <w:t xml:space="preserve">ей группе      </w:t>
      </w:r>
      <w:proofErr w:type="gramStart"/>
      <w:r w:rsidRPr="002E7A62">
        <w:rPr>
          <w:rFonts w:ascii="Times New Roman" w:hAnsi="Times New Roman" w:cs="Times New Roman"/>
          <w:sz w:val="28"/>
          <w:szCs w:val="28"/>
        </w:rPr>
        <w:t>максимально  допустимый</w:t>
      </w:r>
      <w:proofErr w:type="gramEnd"/>
      <w:r w:rsidRPr="002E7A62">
        <w:rPr>
          <w:rFonts w:ascii="Times New Roman" w:hAnsi="Times New Roman" w:cs="Times New Roman"/>
          <w:sz w:val="28"/>
          <w:szCs w:val="28"/>
        </w:rPr>
        <w:t xml:space="preserve"> объем образовательной нагрузки в первой половине дня  45мин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7A62">
        <w:rPr>
          <w:rFonts w:ascii="Times New Roman" w:hAnsi="Times New Roman" w:cs="Times New Roman"/>
          <w:sz w:val="28"/>
          <w:szCs w:val="28"/>
        </w:rPr>
        <w:t xml:space="preserve"> подготовительной группе – </w:t>
      </w:r>
      <w:proofErr w:type="gramStart"/>
      <w:r w:rsidRPr="002E7A62">
        <w:rPr>
          <w:rFonts w:ascii="Times New Roman" w:hAnsi="Times New Roman" w:cs="Times New Roman"/>
          <w:sz w:val="28"/>
          <w:szCs w:val="28"/>
        </w:rPr>
        <w:t>максимально  допустимый</w:t>
      </w:r>
      <w:proofErr w:type="gramEnd"/>
      <w:r w:rsidRPr="002E7A62">
        <w:rPr>
          <w:rFonts w:ascii="Times New Roman" w:hAnsi="Times New Roman" w:cs="Times New Roman"/>
          <w:sz w:val="28"/>
          <w:szCs w:val="28"/>
        </w:rPr>
        <w:t xml:space="preserve"> объем образовательной нагрузки в первой половине дня 1,5час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мин.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822" w:rsidRPr="00C413F7" w:rsidRDefault="00DD5822" w:rsidP="00C413F7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3F7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 «</w:t>
      </w:r>
      <w:proofErr w:type="spellStart"/>
      <w:r w:rsidRPr="00C413F7">
        <w:rPr>
          <w:rFonts w:ascii="Times New Roman" w:eastAsia="Times New Roman" w:hAnsi="Times New Roman" w:cs="Times New Roman"/>
          <w:b/>
          <w:sz w:val="28"/>
          <w:szCs w:val="28"/>
        </w:rPr>
        <w:t>Знайки</w:t>
      </w:r>
      <w:proofErr w:type="spellEnd"/>
      <w:r w:rsidRPr="00C413F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41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13F7">
        <w:rPr>
          <w:rFonts w:ascii="Times New Roman" w:eastAsia="Times New Roman" w:hAnsi="Times New Roman" w:cs="Times New Roman"/>
          <w:sz w:val="28"/>
          <w:szCs w:val="28"/>
        </w:rPr>
        <w:t>максимально  допустимый</w:t>
      </w:r>
      <w:proofErr w:type="gramEnd"/>
      <w:r w:rsidRPr="00C413F7">
        <w:rPr>
          <w:rFonts w:ascii="Times New Roman" w:eastAsia="Times New Roman" w:hAnsi="Times New Roman" w:cs="Times New Roman"/>
          <w:sz w:val="28"/>
          <w:szCs w:val="28"/>
        </w:rPr>
        <w:t xml:space="preserve"> объем образовательной нагрузки в первой половине дня  1,5час  </w:t>
      </w:r>
    </w:p>
    <w:p w:rsidR="00DD5822" w:rsidRPr="00C413F7" w:rsidRDefault="00DD5822" w:rsidP="00DD5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60"/>
        <w:gridCol w:w="1077"/>
        <w:gridCol w:w="1595"/>
        <w:gridCol w:w="1017"/>
        <w:gridCol w:w="578"/>
        <w:gridCol w:w="556"/>
      </w:tblGrid>
      <w:tr w:rsidR="00DD5822" w:rsidRPr="00C413F7" w:rsidTr="00DD5822">
        <w:tc>
          <w:tcPr>
            <w:tcW w:w="1614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DD5822" w:rsidRPr="00C413F7" w:rsidTr="00DD5822">
        <w:tc>
          <w:tcPr>
            <w:tcW w:w="1614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1.Физическое развитие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ФИЗО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90мин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</w:p>
        </w:tc>
      </w:tr>
      <w:tr w:rsidR="00DD5822" w:rsidRPr="00C413F7" w:rsidTr="00DD5822">
        <w:tc>
          <w:tcPr>
            <w:tcW w:w="1614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3.Художественно-эстетическое развитие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деятельность (рисование, лепка, аппликация, 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45мин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Худ.</w:t>
            </w:r>
            <w:proofErr w:type="gramStart"/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4.Социально-коммуникативное развитие</w:t>
            </w:r>
          </w:p>
        </w:tc>
      </w:tr>
      <w:tr w:rsidR="00DD5822" w:rsidRPr="00C413F7" w:rsidTr="00DD5822">
        <w:tc>
          <w:tcPr>
            <w:tcW w:w="1614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5.речевое развитие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Развитие речи, 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Обучение грамоте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Дополнительное </w:t>
            </w:r>
            <w:proofErr w:type="gramStart"/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  1</w:t>
            </w:r>
            <w:proofErr w:type="gramEnd"/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ребенок посещает 1 кружок </w:t>
            </w: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половину </w:t>
            </w:r>
            <w:proofErr w:type="spellStart"/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дня«Веселый</w:t>
            </w:r>
            <w:proofErr w:type="spellEnd"/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оркестр» в рамках проекта «Музыка для всех» охват всех детей</w:t>
            </w: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игры народов САХА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Кукляндия</w:t>
            </w:r>
            <w:proofErr w:type="spellEnd"/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оркестр» «Кнопочки»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направленность  </w:t>
            </w:r>
          </w:p>
        </w:tc>
      </w:tr>
      <w:tr w:rsidR="00DD5822" w:rsidRPr="00C413F7" w:rsidTr="00DD5822">
        <w:tc>
          <w:tcPr>
            <w:tcW w:w="1614" w:type="dxa"/>
            <w:tcBorders>
              <w:bottom w:val="single" w:sz="4" w:space="0" w:color="auto"/>
            </w:tcBorders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Волшебный мир «ЛЕГО» 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DD5822" w:rsidRPr="00C413F7" w:rsidTr="00DD5822">
        <w:tc>
          <w:tcPr>
            <w:tcW w:w="1614" w:type="dxa"/>
            <w:tcBorders>
              <w:bottom w:val="single" w:sz="4" w:space="0" w:color="auto"/>
            </w:tcBorders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DD5822" w:rsidRPr="00C413F7" w:rsidTr="00DD5822">
        <w:tc>
          <w:tcPr>
            <w:tcW w:w="1614" w:type="dxa"/>
            <w:tcBorders>
              <w:bottom w:val="single" w:sz="4" w:space="0" w:color="auto"/>
            </w:tcBorders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Секреты игры в шашки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DD5822" w:rsidRPr="00C413F7" w:rsidTr="00DD5822">
        <w:tc>
          <w:tcPr>
            <w:tcW w:w="1614" w:type="dxa"/>
            <w:tcBorders>
              <w:bottom w:val="single" w:sz="4" w:space="0" w:color="auto"/>
            </w:tcBorders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4674" w:type="dxa"/>
            <w:gridSpan w:val="2"/>
          </w:tcPr>
          <w:p w:rsidR="00DD5822" w:rsidRPr="00C413F7" w:rsidRDefault="00DD5822" w:rsidP="00DD5822">
            <w:pPr>
              <w:spacing w:after="0" w:line="240" w:lineRule="auto"/>
              <w:ind w:left="-850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 по СанПин</w:t>
            </w: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1,5час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gridSpan w:val="5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подготовительной группе – </w:t>
            </w:r>
            <w:proofErr w:type="gramStart"/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 допустимый</w:t>
            </w:r>
            <w:proofErr w:type="gramEnd"/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образовательной нагрузки в первой половине дня</w:t>
            </w:r>
          </w:p>
        </w:tc>
      </w:tr>
    </w:tbl>
    <w:p w:rsidR="00DD5822" w:rsidRPr="00C413F7" w:rsidRDefault="00DD5822" w:rsidP="00DD5822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822" w:rsidRPr="00C413F7" w:rsidRDefault="00DD5822" w:rsidP="00DD5822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822" w:rsidRPr="00C413F7" w:rsidRDefault="00DD5822" w:rsidP="00C413F7">
      <w:pPr>
        <w:spacing w:after="0" w:line="240" w:lineRule="auto"/>
        <w:ind w:left="-142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3F7">
        <w:rPr>
          <w:rFonts w:ascii="Times New Roman" w:eastAsia="Times New Roman" w:hAnsi="Times New Roman" w:cs="Times New Roman"/>
          <w:b/>
          <w:sz w:val="28"/>
          <w:szCs w:val="28"/>
        </w:rPr>
        <w:t>старшая группа «Почемучки»</w:t>
      </w:r>
      <w:r w:rsidRPr="00C41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13F7">
        <w:rPr>
          <w:rFonts w:ascii="Times New Roman" w:eastAsia="Times New Roman" w:hAnsi="Times New Roman" w:cs="Times New Roman"/>
          <w:sz w:val="28"/>
          <w:szCs w:val="28"/>
        </w:rPr>
        <w:t>максимально  допустимый</w:t>
      </w:r>
      <w:proofErr w:type="gramEnd"/>
      <w:r w:rsidRPr="00C413F7">
        <w:rPr>
          <w:rFonts w:ascii="Times New Roman" w:eastAsia="Times New Roman" w:hAnsi="Times New Roman" w:cs="Times New Roman"/>
          <w:sz w:val="28"/>
          <w:szCs w:val="28"/>
        </w:rPr>
        <w:t xml:space="preserve"> объем образовательной нагрузки в первой половине дня  45мин  </w:t>
      </w:r>
    </w:p>
    <w:p w:rsidR="00DD5822" w:rsidRPr="00C413F7" w:rsidRDefault="00DD5822" w:rsidP="00DD5822">
      <w:pPr>
        <w:tabs>
          <w:tab w:val="left" w:pos="1440"/>
        </w:tabs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60"/>
        <w:gridCol w:w="1077"/>
        <w:gridCol w:w="1595"/>
        <w:gridCol w:w="1017"/>
        <w:gridCol w:w="578"/>
        <w:gridCol w:w="556"/>
      </w:tblGrid>
      <w:tr w:rsidR="00DD5822" w:rsidRPr="00C413F7" w:rsidTr="00DD5822">
        <w:tc>
          <w:tcPr>
            <w:tcW w:w="1614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DD5822" w:rsidRPr="00C413F7" w:rsidTr="00DD5822">
        <w:tc>
          <w:tcPr>
            <w:tcW w:w="1614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1.Физическое развитие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ФИЗО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75мин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</w:p>
        </w:tc>
      </w:tr>
      <w:tr w:rsidR="00DD5822" w:rsidRPr="00C413F7" w:rsidTr="00DD5822">
        <w:tc>
          <w:tcPr>
            <w:tcW w:w="1614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12,5мин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3.Художественно-эстетическое развитие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деятельность (рисование, лепка, аппликация, 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50мин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Музыкальное развитие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50мин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Худ.</w:t>
            </w:r>
            <w:proofErr w:type="gramStart"/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12,5мин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4.Социально-коммуникативное развитие</w:t>
            </w:r>
          </w:p>
        </w:tc>
      </w:tr>
      <w:tr w:rsidR="00DD5822" w:rsidRPr="00C413F7" w:rsidTr="00DD5822">
        <w:tc>
          <w:tcPr>
            <w:tcW w:w="1614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Социальный мир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5.речевое развитие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Развитие речи, 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37,5 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12,5мин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Дополнительное </w:t>
            </w:r>
            <w:proofErr w:type="gramStart"/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  1</w:t>
            </w:r>
            <w:proofErr w:type="gramEnd"/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посещает 1 кружок, «Веселый оркестр» в рамках проекта «Музыка для всех» охват всех детей</w:t>
            </w: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Национальные игры народов САХА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DD5822" w:rsidRPr="00C413F7" w:rsidTr="00DD5822">
        <w:trPr>
          <w:trHeight w:val="471"/>
        </w:trPr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оркестр» «Кнопочки»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направленность  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Секреты игры в шашки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DD5822" w:rsidRPr="00C413F7" w:rsidTr="00DD5822">
        <w:trPr>
          <w:trHeight w:val="399"/>
        </w:trPr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Волшебный мир «ЛЕГО» </w:t>
            </w: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DD5822" w:rsidRPr="00C413F7" w:rsidTr="00DD5822">
        <w:tc>
          <w:tcPr>
            <w:tcW w:w="467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spacing w:after="0" w:line="240" w:lineRule="auto"/>
              <w:ind w:left="-850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467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 по СанПин</w:t>
            </w:r>
          </w:p>
        </w:tc>
        <w:tc>
          <w:tcPr>
            <w:tcW w:w="4823" w:type="dxa"/>
            <w:gridSpan w:val="5"/>
          </w:tcPr>
          <w:p w:rsidR="00DD5822" w:rsidRPr="00C413F7" w:rsidRDefault="00DD5822" w:rsidP="00DD5822">
            <w:pPr>
              <w:spacing w:after="0" w:line="240" w:lineRule="auto"/>
              <w:ind w:left="3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старшей группе      </w:t>
            </w:r>
            <w:proofErr w:type="gramStart"/>
            <w:r w:rsidRPr="00C413F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 допустимый</w:t>
            </w:r>
            <w:proofErr w:type="gramEnd"/>
            <w:r w:rsidRPr="00C4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образовательной нагрузки в первой половине дня  45мин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5822" w:rsidRPr="00C413F7" w:rsidRDefault="00DD5822" w:rsidP="00DD582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3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DD5822" w:rsidRPr="00C413F7" w:rsidRDefault="00DD5822" w:rsidP="00C413F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3F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группа «Цыплята»</w:t>
      </w:r>
      <w:r w:rsidRPr="00C41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13F7">
        <w:rPr>
          <w:rFonts w:ascii="Times New Roman" w:eastAsia="Times New Roman" w:hAnsi="Times New Roman" w:cs="Times New Roman"/>
          <w:sz w:val="28"/>
          <w:szCs w:val="28"/>
        </w:rPr>
        <w:t>максимально  допустимый</w:t>
      </w:r>
      <w:proofErr w:type="gramEnd"/>
      <w:r w:rsidRPr="00C413F7">
        <w:rPr>
          <w:rFonts w:ascii="Times New Roman" w:eastAsia="Times New Roman" w:hAnsi="Times New Roman" w:cs="Times New Roman"/>
          <w:sz w:val="28"/>
          <w:szCs w:val="28"/>
        </w:rPr>
        <w:t xml:space="preserve"> объем образовательной нагрузки в первой половине дня  40мин  </w:t>
      </w:r>
    </w:p>
    <w:p w:rsidR="00DD5822" w:rsidRPr="00C413F7" w:rsidRDefault="00DD5822" w:rsidP="00DD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60"/>
        <w:gridCol w:w="1077"/>
        <w:gridCol w:w="1595"/>
        <w:gridCol w:w="1017"/>
        <w:gridCol w:w="578"/>
        <w:gridCol w:w="556"/>
      </w:tblGrid>
      <w:tr w:rsidR="00DD5822" w:rsidRPr="00C413F7" w:rsidTr="00DD5822">
        <w:tc>
          <w:tcPr>
            <w:tcW w:w="1614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DD5822" w:rsidRPr="00C413F7" w:rsidTr="00DD5822">
        <w:tc>
          <w:tcPr>
            <w:tcW w:w="1614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1.Физическое развитие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ФИЗО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40мин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</w:p>
        </w:tc>
      </w:tr>
      <w:tr w:rsidR="00DD5822" w:rsidRPr="00C413F7" w:rsidTr="00DD5822">
        <w:tc>
          <w:tcPr>
            <w:tcW w:w="1614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3.Художественно-эстетическое развитие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Изобразительная деятельность (рисование, лепка, аппликация, 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20мин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Музыка</w:t>
            </w:r>
          </w:p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Музыкальное развитие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40мин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Худ.</w:t>
            </w:r>
            <w:proofErr w:type="gramStart"/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лит-ра</w:t>
            </w:r>
            <w:proofErr w:type="spellEnd"/>
            <w:proofErr w:type="gramEnd"/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10мин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4.Социально-коммуникативное развитие</w:t>
            </w:r>
          </w:p>
        </w:tc>
      </w:tr>
      <w:tr w:rsidR="00DD5822" w:rsidRPr="00C413F7" w:rsidTr="00DD5822">
        <w:tc>
          <w:tcPr>
            <w:tcW w:w="1614" w:type="dxa"/>
            <w:vMerge w:val="restart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Социальный мир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1614" w:type="dxa"/>
            <w:vMerge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0,25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13F7">
              <w:rPr>
                <w:rFonts w:ascii="Times New Roman" w:eastAsia="Times New Roman" w:hAnsi="Times New Roman" w:cs="Times New Roman"/>
                <w:sz w:val="26"/>
                <w:szCs w:val="26"/>
              </w:rPr>
              <w:t>5мин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5.речевое развитие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Развитие речи, 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95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Дополнительное </w:t>
            </w:r>
            <w:proofErr w:type="gramStart"/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  1</w:t>
            </w:r>
            <w:proofErr w:type="gramEnd"/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посещает 1 кружок     «Веселый оркестр» в рамках проекта «Музыка для всех» охват всех детей</w:t>
            </w:r>
          </w:p>
        </w:tc>
      </w:tr>
      <w:tr w:rsidR="00DD5822" w:rsidRPr="00C413F7" w:rsidTr="00DD5822">
        <w:tc>
          <w:tcPr>
            <w:tcW w:w="9497" w:type="dxa"/>
            <w:gridSpan w:val="7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«Волшебная бумага»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25мин</w:t>
            </w:r>
          </w:p>
        </w:tc>
      </w:tr>
      <w:tr w:rsidR="00DD5822" w:rsidRPr="00C413F7" w:rsidTr="00DD5822">
        <w:tc>
          <w:tcPr>
            <w:tcW w:w="1614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«Веселый оркестр» </w:t>
            </w:r>
          </w:p>
        </w:tc>
        <w:tc>
          <w:tcPr>
            <w:tcW w:w="107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DD5822" w:rsidRPr="00C413F7" w:rsidTr="00DD5822">
        <w:tc>
          <w:tcPr>
            <w:tcW w:w="4674" w:type="dxa"/>
            <w:gridSpan w:val="2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 по СанПин</w:t>
            </w:r>
          </w:p>
        </w:tc>
        <w:tc>
          <w:tcPr>
            <w:tcW w:w="4823" w:type="dxa"/>
            <w:gridSpan w:val="5"/>
          </w:tcPr>
          <w:p w:rsidR="00DD5822" w:rsidRPr="00C413F7" w:rsidRDefault="00DD5822" w:rsidP="00DD582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средней </w:t>
            </w:r>
            <w:proofErr w:type="gramStart"/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группе  -</w:t>
            </w:r>
            <w:proofErr w:type="gramEnd"/>
            <w:r w:rsidRPr="00C4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максимально  допустимый объем образовательной нагрузки в первой половине дня  40мин  </w:t>
            </w:r>
          </w:p>
        </w:tc>
      </w:tr>
    </w:tbl>
    <w:p w:rsidR="002E7A62" w:rsidRPr="002E7A62" w:rsidRDefault="00C413F7" w:rsidP="002E7A62">
      <w:pPr>
        <w:pStyle w:val="afd"/>
        <w:tabs>
          <w:tab w:val="left" w:pos="3261"/>
        </w:tabs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7A62" w:rsidRPr="002E7A62">
        <w:rPr>
          <w:rFonts w:ascii="Times New Roman" w:hAnsi="Times New Roman" w:cs="Times New Roman"/>
          <w:sz w:val="28"/>
          <w:szCs w:val="28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курсов и  расписания занятий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</w:t>
      </w:r>
      <w:r w:rsidR="002E7A62" w:rsidRPr="002E7A62">
        <w:rPr>
          <w:sz w:val="28"/>
          <w:szCs w:val="28"/>
        </w:rPr>
        <w:t>ков.</w:t>
      </w:r>
    </w:p>
    <w:p w:rsidR="00EF6088" w:rsidRPr="00F80FF9" w:rsidRDefault="001B533F" w:rsidP="00C413F7">
      <w:pPr>
        <w:pStyle w:val="afd"/>
        <w:tabs>
          <w:tab w:val="num" w:pos="0"/>
        </w:tabs>
        <w:spacing w:after="0"/>
        <w:ind w:left="-99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szCs w:val="24"/>
        </w:rPr>
        <w:tab/>
      </w:r>
      <w:r w:rsidR="00EF6088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Специфика учебного плана заключается:</w:t>
      </w:r>
    </w:p>
    <w:p w:rsidR="00EF6088" w:rsidRPr="00F80FF9" w:rsidRDefault="00EF6088" w:rsidP="00EF608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точном определении для каждой возрастной группы воспитанников интеллектуальных, физических и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психо-эмоциональных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нагрузок в течение недели; </w:t>
      </w:r>
    </w:p>
    <w:p w:rsidR="00EF6088" w:rsidRPr="00F80FF9" w:rsidRDefault="00EF6088" w:rsidP="00EF608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- в наличии определенного резерва времени, так как учреждение может оказаться в неблагоприятной для образовательного процесса ситуации (карантины, повышение заболеваемости в период межсезонья и пр.), когда учебные нагрузки на детей должны быть снижены;</w:t>
      </w:r>
    </w:p>
    <w:p w:rsidR="00EF6088" w:rsidRPr="00F80FF9" w:rsidRDefault="00EF6088" w:rsidP="00EF6088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- обязательными компонентами структуры являются блок возрастных образовательных нагрузок и блок базовых образовательных курсов.</w:t>
      </w:r>
    </w:p>
    <w:p w:rsidR="00EF6088" w:rsidRPr="00F80FF9" w:rsidRDefault="00EF6088" w:rsidP="00EF6088">
      <w:pPr>
        <w:tabs>
          <w:tab w:val="left" w:pos="3261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курсов и  расписания занятий для каждой возрастной группы, которые предусматривают изменения и корректировку в течение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EF6088" w:rsidRPr="00F80FF9" w:rsidRDefault="00EF6088" w:rsidP="00EF6088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сентября, новогодних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каникул  и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трех летних месяцев. </w:t>
      </w:r>
    </w:p>
    <w:p w:rsidR="00EF6088" w:rsidRPr="00F80FF9" w:rsidRDefault="00EF6088" w:rsidP="00EF6088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этого, Образовательная программа детского сада ставит своей целью обогащение содержания работы с детьми дошкольного возраста, удовлетворение их потребности в познании, созидании и творчестве, нахождение дифференцированного содержания воспитания для каждого ребенка в зависимости от его возможностей и уровня развития.</w:t>
      </w:r>
    </w:p>
    <w:p w:rsidR="00EF6088" w:rsidRPr="00C413F7" w:rsidRDefault="00EF6088" w:rsidP="00C413F7">
      <w:pPr>
        <w:tabs>
          <w:tab w:val="num" w:pos="0"/>
        </w:tabs>
        <w:spacing w:before="240" w:line="240" w:lineRule="auto"/>
        <w:ind w:left="-142" w:firstLine="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C413F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12.Дополнительное образование.</w:t>
      </w:r>
    </w:p>
    <w:p w:rsidR="00EF6088" w:rsidRPr="00C56307" w:rsidRDefault="00EF6088" w:rsidP="00EF6088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Занятия по дополнительному образованию (студии, кружки,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секции) </w:t>
      </w:r>
      <w:r w:rsidR="00C56307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недопустимо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за счет времени, отведенного на прогулку и дневной сон. Таких занятий должно быть </w:t>
      </w:r>
      <w:r w:rsidRPr="00F80FF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не больше 2-х в неделю,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их продолжительность - </w:t>
      </w:r>
      <w:r w:rsidRPr="00F80FF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не более 20-25 мин. </w:t>
      </w:r>
      <w:r w:rsidRPr="00F80FF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Считается нецелесообразным участие ребенка больше чем в 2-х дополнительных занятиях.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оптимально, если одно из них будет </w:t>
      </w:r>
      <w:r w:rsidRPr="00C56307">
        <w:rPr>
          <w:rFonts w:ascii="Times New Roman" w:eastAsia="Calibri" w:hAnsi="Times New Roman" w:cs="Times New Roman"/>
          <w:sz w:val="24"/>
          <w:szCs w:val="24"/>
          <w:lang w:eastAsia="en-US"/>
        </w:rPr>
        <w:t>динамичным.</w:t>
      </w:r>
    </w:p>
    <w:p w:rsidR="00EF6088" w:rsidRPr="00EF6088" w:rsidRDefault="00EF6088" w:rsidP="00EF6088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6088" w:rsidRPr="00C413F7" w:rsidRDefault="00EF6088" w:rsidP="00EF6088">
      <w:pPr>
        <w:shd w:val="clear" w:color="auto" w:fill="FFFFFF"/>
        <w:tabs>
          <w:tab w:val="left" w:pos="547"/>
        </w:tabs>
        <w:spacing w:after="0" w:line="240" w:lineRule="auto"/>
        <w:ind w:right="14"/>
        <w:contextualSpacing/>
        <w:jc w:val="center"/>
        <w:rPr>
          <w:rFonts w:ascii="Times New Roman" w:eastAsia="Calibri" w:hAnsi="Times New Roman" w:cs="Times New Roman"/>
          <w:b/>
          <w:iCs/>
          <w:spacing w:val="-3"/>
          <w:sz w:val="28"/>
          <w:szCs w:val="28"/>
          <w:lang w:eastAsia="en-US"/>
        </w:rPr>
      </w:pPr>
      <w:r w:rsidRPr="00C413F7">
        <w:rPr>
          <w:rFonts w:ascii="Times New Roman" w:eastAsia="Calibri" w:hAnsi="Times New Roman" w:cs="Times New Roman"/>
          <w:b/>
          <w:iCs/>
          <w:spacing w:val="-3"/>
          <w:sz w:val="28"/>
          <w:szCs w:val="28"/>
          <w:lang w:eastAsia="en-US"/>
        </w:rPr>
        <w:t xml:space="preserve">Перечень дополнительных образовательных и оздоровительных </w:t>
      </w:r>
      <w:proofErr w:type="gramStart"/>
      <w:r w:rsidRPr="00C413F7">
        <w:rPr>
          <w:rFonts w:ascii="Times New Roman" w:eastAsia="Calibri" w:hAnsi="Times New Roman" w:cs="Times New Roman"/>
          <w:b/>
          <w:iCs/>
          <w:spacing w:val="-3"/>
          <w:sz w:val="28"/>
          <w:szCs w:val="28"/>
          <w:lang w:eastAsia="en-US"/>
        </w:rPr>
        <w:t>услуг  для</w:t>
      </w:r>
      <w:proofErr w:type="gramEnd"/>
      <w:r w:rsidRPr="00C413F7">
        <w:rPr>
          <w:rFonts w:ascii="Times New Roman" w:eastAsia="Calibri" w:hAnsi="Times New Roman" w:cs="Times New Roman"/>
          <w:b/>
          <w:iCs/>
          <w:spacing w:val="-3"/>
          <w:sz w:val="28"/>
          <w:szCs w:val="28"/>
          <w:lang w:eastAsia="en-US"/>
        </w:rPr>
        <w:t xml:space="preserve"> воспитанников детского сад и их  родителей. </w:t>
      </w:r>
    </w:p>
    <w:tbl>
      <w:tblPr>
        <w:tblW w:w="944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734"/>
        <w:gridCol w:w="2093"/>
        <w:gridCol w:w="2552"/>
      </w:tblGrid>
      <w:tr w:rsidR="00EF6088" w:rsidRPr="00A80474" w:rsidTr="00C413F7">
        <w:tc>
          <w:tcPr>
            <w:tcW w:w="3061" w:type="dxa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услуг</w:t>
            </w:r>
          </w:p>
        </w:tc>
        <w:tc>
          <w:tcPr>
            <w:tcW w:w="173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2093" w:type="dxa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52" w:type="dxa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F6088" w:rsidRPr="00A80474" w:rsidTr="00C413F7">
        <w:trPr>
          <w:trHeight w:val="354"/>
        </w:trPr>
        <w:tc>
          <w:tcPr>
            <w:tcW w:w="9440" w:type="dxa"/>
            <w:gridSpan w:val="4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Физкультурно-оздоровительные услуги</w:t>
            </w:r>
          </w:p>
        </w:tc>
      </w:tr>
      <w:tr w:rsidR="00EF6088" w:rsidRPr="00A80474" w:rsidTr="00C413F7">
        <w:tc>
          <w:tcPr>
            <w:tcW w:w="9440" w:type="dxa"/>
            <w:gridSpan w:val="4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Бесплатные услуги</w:t>
            </w:r>
          </w:p>
        </w:tc>
      </w:tr>
      <w:tr w:rsidR="00EF6088" w:rsidRPr="00A80474" w:rsidTr="00C413F7">
        <w:tc>
          <w:tcPr>
            <w:tcW w:w="3061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Профилактический осмотр врачами и узкими специалистами</w:t>
            </w:r>
          </w:p>
        </w:tc>
        <w:tc>
          <w:tcPr>
            <w:tcW w:w="173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209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раз в год </w:t>
            </w:r>
          </w:p>
        </w:tc>
        <w:tc>
          <w:tcPr>
            <w:tcW w:w="25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м/сестра, специалисты ЦРБ</w:t>
            </w:r>
          </w:p>
        </w:tc>
      </w:tr>
      <w:tr w:rsidR="00EF6088" w:rsidRPr="00A80474" w:rsidTr="00C413F7">
        <w:tc>
          <w:tcPr>
            <w:tcW w:w="3061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Витамино</w:t>
            </w:r>
            <w:proofErr w:type="spellEnd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-, фито - и </w:t>
            </w:r>
            <w:proofErr w:type="spell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аромапрофилактика</w:t>
            </w:r>
            <w:proofErr w:type="spellEnd"/>
          </w:p>
        </w:tc>
        <w:tc>
          <w:tcPr>
            <w:tcW w:w="173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209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назначению врача</w:t>
            </w:r>
          </w:p>
        </w:tc>
        <w:tc>
          <w:tcPr>
            <w:tcW w:w="25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м/сестра, специалисты ЦРБ</w:t>
            </w:r>
          </w:p>
        </w:tc>
      </w:tr>
      <w:tr w:rsidR="00EF6088" w:rsidRPr="00A80474" w:rsidTr="00C413F7">
        <w:tc>
          <w:tcPr>
            <w:tcW w:w="3061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Акробатическая  секция «Ласточки»</w:t>
            </w:r>
          </w:p>
        </w:tc>
        <w:tc>
          <w:tcPr>
            <w:tcW w:w="173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09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5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физвоспитания</w:t>
            </w:r>
          </w:p>
        </w:tc>
      </w:tr>
      <w:tr w:rsidR="00EF6088" w:rsidRPr="00A80474" w:rsidTr="00C413F7">
        <w:tc>
          <w:tcPr>
            <w:tcW w:w="9440" w:type="dxa"/>
            <w:gridSpan w:val="4"/>
            <w:shd w:val="clear" w:color="auto" w:fill="auto"/>
          </w:tcPr>
          <w:p w:rsidR="00EF6088" w:rsidRPr="00A80474" w:rsidRDefault="00EF6088" w:rsidP="00EF6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F6088" w:rsidRPr="00A80474" w:rsidTr="00C413F7">
        <w:tc>
          <w:tcPr>
            <w:tcW w:w="3061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 врачей и узких специалистов</w:t>
            </w:r>
          </w:p>
        </w:tc>
        <w:tc>
          <w:tcPr>
            <w:tcW w:w="173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5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м/сестра, специалисты ЦРБ</w:t>
            </w:r>
          </w:p>
        </w:tc>
      </w:tr>
      <w:tr w:rsidR="00EF6088" w:rsidRPr="00A80474" w:rsidTr="00C413F7">
        <w:tc>
          <w:tcPr>
            <w:tcW w:w="9440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Интеллектуальные услуги</w:t>
            </w:r>
          </w:p>
        </w:tc>
      </w:tr>
      <w:tr w:rsidR="00EF6088" w:rsidRPr="00A80474" w:rsidTr="00C413F7">
        <w:tc>
          <w:tcPr>
            <w:tcW w:w="9440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Бесплатные услуги</w:t>
            </w:r>
          </w:p>
        </w:tc>
      </w:tr>
      <w:tr w:rsidR="00EF6088" w:rsidRPr="00A80474" w:rsidTr="00C413F7">
        <w:tc>
          <w:tcPr>
            <w:tcW w:w="3061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Интерактивные игры – занятия</w:t>
            </w:r>
          </w:p>
        </w:tc>
        <w:tc>
          <w:tcPr>
            <w:tcW w:w="173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09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занятий</w:t>
            </w:r>
          </w:p>
        </w:tc>
        <w:tc>
          <w:tcPr>
            <w:tcW w:w="25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EF6088" w:rsidRPr="00A80474" w:rsidTr="00C413F7">
        <w:tc>
          <w:tcPr>
            <w:tcW w:w="3061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развития детей по подготовке к школе</w:t>
            </w:r>
          </w:p>
        </w:tc>
        <w:tc>
          <w:tcPr>
            <w:tcW w:w="173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5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</w:t>
            </w:r>
          </w:p>
        </w:tc>
      </w:tr>
      <w:tr w:rsidR="00EF6088" w:rsidRPr="00A80474" w:rsidTr="00C413F7">
        <w:tc>
          <w:tcPr>
            <w:tcW w:w="9440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Художественно – эстетические услуги</w:t>
            </w:r>
          </w:p>
        </w:tc>
      </w:tr>
      <w:tr w:rsidR="00EF6088" w:rsidRPr="00A80474" w:rsidTr="00C413F7">
        <w:tc>
          <w:tcPr>
            <w:tcW w:w="9440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Бесплатные услуги</w:t>
            </w:r>
          </w:p>
        </w:tc>
      </w:tr>
      <w:tr w:rsidR="00EF6088" w:rsidRPr="00A80474" w:rsidTr="00C413F7">
        <w:tc>
          <w:tcPr>
            <w:tcW w:w="3061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Вокальная студия « Кнопочки»</w:t>
            </w:r>
          </w:p>
        </w:tc>
        <w:tc>
          <w:tcPr>
            <w:tcW w:w="173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09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5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Музыкальный руководитель </w:t>
            </w:r>
          </w:p>
        </w:tc>
      </w:tr>
      <w:tr w:rsidR="00EF6088" w:rsidRPr="00A80474" w:rsidTr="00C413F7">
        <w:tc>
          <w:tcPr>
            <w:tcW w:w="3061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Студия  ритмики и хореографии «Солнечные зайчики»</w:t>
            </w:r>
          </w:p>
        </w:tc>
        <w:tc>
          <w:tcPr>
            <w:tcW w:w="173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09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5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Музыкальный руководитель </w:t>
            </w:r>
          </w:p>
        </w:tc>
      </w:tr>
      <w:tr w:rsidR="00EF6088" w:rsidRPr="00A80474" w:rsidTr="00C413F7">
        <w:tc>
          <w:tcPr>
            <w:tcW w:w="3061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 студия «</w:t>
            </w:r>
            <w:proofErr w:type="spell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Кукляндия</w:t>
            </w:r>
            <w:proofErr w:type="spellEnd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09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5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EF6088" w:rsidRPr="00A80474" w:rsidTr="00C413F7">
        <w:tc>
          <w:tcPr>
            <w:tcW w:w="3061" w:type="dxa"/>
          </w:tcPr>
          <w:p w:rsidR="00EF6088" w:rsidRPr="00A80474" w:rsidRDefault="00EF6088" w:rsidP="001B5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1B5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Шахматы</w:t>
            </w: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09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552" w:type="dxa"/>
          </w:tcPr>
          <w:p w:rsidR="00EF6088" w:rsidRPr="00A80474" w:rsidRDefault="001B533F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Кокшенев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</w:tbl>
    <w:p w:rsidR="00EF6088" w:rsidRPr="00F3145A" w:rsidRDefault="00EF6088" w:rsidP="00C413F7">
      <w:pPr>
        <w:spacing w:before="240"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13.Система индивидуальной работы</w:t>
      </w:r>
    </w:p>
    <w:p w:rsidR="00EF6088" w:rsidRPr="00F3145A" w:rsidRDefault="00EF6088" w:rsidP="00C413F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>В детском саду создаются условия для реализации индивидуального подхода к ребенку. В частности, оборудованы:</w:t>
      </w:r>
    </w:p>
    <w:p w:rsidR="00EF6088" w:rsidRPr="00F3145A" w:rsidRDefault="00EF6088" w:rsidP="001B533F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>оздоровительная работа с часто и длительно болеющими детьми, в зависимости от состояния здоровья, подгруппы для занятий физкультурой;</w:t>
      </w:r>
    </w:p>
    <w:p w:rsidR="00EF6088" w:rsidRPr="00F3145A" w:rsidRDefault="00EF6088" w:rsidP="001B533F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по подгруппам для детей с разными темпами физического и психического развития, дифференцированный подход к работе с детьми разного пола;</w:t>
      </w:r>
    </w:p>
    <w:p w:rsidR="00EF6088" w:rsidRPr="00F3145A" w:rsidRDefault="00EF6088" w:rsidP="001B533F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психологическое обеспечение воспитательно-образовательного процесса и проведение здоровьесберегающих тренингов для родителей и педагогов;</w:t>
      </w: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F6088" w:rsidRPr="00F3145A" w:rsidRDefault="00EF6088" w:rsidP="001B533F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занятия по подгруппам в зависимости от интересов и склонностей детей и родителей.</w:t>
      </w:r>
    </w:p>
    <w:p w:rsidR="00EA27CA" w:rsidRPr="00F3145A" w:rsidRDefault="00EA27CA" w:rsidP="00EF608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88" w:rsidRPr="00C413F7" w:rsidRDefault="001B533F" w:rsidP="00C413F7">
      <w:pPr>
        <w:pStyle w:val="c14"/>
        <w:shd w:val="clear" w:color="auto" w:fill="FFFFFF"/>
        <w:spacing w:before="0" w:after="0"/>
        <w:ind w:left="360"/>
        <w:jc w:val="center"/>
        <w:rPr>
          <w:b/>
          <w:spacing w:val="-1"/>
          <w:sz w:val="32"/>
          <w:szCs w:val="32"/>
        </w:rPr>
      </w:pPr>
      <w:r w:rsidRPr="00C413F7">
        <w:rPr>
          <w:b/>
          <w:spacing w:val="-1"/>
          <w:sz w:val="32"/>
          <w:szCs w:val="32"/>
        </w:rPr>
        <w:t>14</w:t>
      </w:r>
      <w:r w:rsidR="00C413F7" w:rsidRPr="00C413F7">
        <w:rPr>
          <w:b/>
          <w:spacing w:val="-1"/>
          <w:sz w:val="32"/>
          <w:szCs w:val="32"/>
        </w:rPr>
        <w:t xml:space="preserve">. </w:t>
      </w:r>
      <w:r w:rsidR="00EF6088" w:rsidRPr="00C413F7">
        <w:rPr>
          <w:b/>
          <w:spacing w:val="-1"/>
          <w:sz w:val="32"/>
          <w:szCs w:val="32"/>
        </w:rPr>
        <w:t>Перспективы и планы развития.</w:t>
      </w:r>
    </w:p>
    <w:p w:rsidR="00C413F7" w:rsidRPr="00F3145A" w:rsidRDefault="00C413F7" w:rsidP="00EF6088">
      <w:pPr>
        <w:pStyle w:val="c14"/>
        <w:shd w:val="clear" w:color="auto" w:fill="FFFFFF"/>
        <w:spacing w:before="0" w:after="0"/>
        <w:ind w:left="360"/>
        <w:rPr>
          <w:b/>
          <w:spacing w:val="-1"/>
          <w:sz w:val="28"/>
          <w:szCs w:val="28"/>
        </w:rPr>
      </w:pPr>
    </w:p>
    <w:p w:rsidR="00245241" w:rsidRPr="00245241" w:rsidRDefault="00245241" w:rsidP="00245241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Конкурентоспособность учреждения достигается следующими показателями:</w:t>
      </w:r>
    </w:p>
    <w:p w:rsidR="00245241" w:rsidRPr="00245241" w:rsidRDefault="00245241" w:rsidP="00245241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Стабильность педагогического состава</w:t>
      </w:r>
      <w:r>
        <w:rPr>
          <w:spacing w:val="-1"/>
          <w:sz w:val="28"/>
          <w:szCs w:val="28"/>
        </w:rPr>
        <w:t xml:space="preserve">. </w:t>
      </w:r>
      <w:r w:rsidRPr="00245241">
        <w:rPr>
          <w:spacing w:val="-1"/>
          <w:sz w:val="28"/>
          <w:szCs w:val="28"/>
        </w:rPr>
        <w:t>Участие детей, педагогов ДОУ в смотрах, конкурсах, конференциях, соревнованиях.</w:t>
      </w:r>
      <w:r>
        <w:rPr>
          <w:spacing w:val="-1"/>
          <w:sz w:val="28"/>
          <w:szCs w:val="28"/>
        </w:rPr>
        <w:t xml:space="preserve"> </w:t>
      </w:r>
      <w:r w:rsidRPr="00245241">
        <w:rPr>
          <w:spacing w:val="-1"/>
          <w:sz w:val="28"/>
          <w:szCs w:val="28"/>
        </w:rPr>
        <w:t>Видовое разнообразие групп</w:t>
      </w:r>
      <w:r>
        <w:rPr>
          <w:spacing w:val="-1"/>
          <w:sz w:val="28"/>
          <w:szCs w:val="28"/>
        </w:rPr>
        <w:t xml:space="preserve">. </w:t>
      </w:r>
      <w:r w:rsidRPr="00245241">
        <w:rPr>
          <w:spacing w:val="-1"/>
          <w:sz w:val="28"/>
          <w:szCs w:val="28"/>
        </w:rPr>
        <w:t>Наличие квалифицированных</w:t>
      </w:r>
      <w:r>
        <w:rPr>
          <w:spacing w:val="-1"/>
          <w:sz w:val="28"/>
          <w:szCs w:val="28"/>
        </w:rPr>
        <w:t xml:space="preserve">, </w:t>
      </w:r>
      <w:proofErr w:type="gramStart"/>
      <w:r>
        <w:rPr>
          <w:spacing w:val="-1"/>
          <w:sz w:val="28"/>
          <w:szCs w:val="28"/>
        </w:rPr>
        <w:t>энергичных,</w:t>
      </w:r>
      <w:r w:rsidRPr="0024524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мобильных</w:t>
      </w:r>
      <w:proofErr w:type="gramEnd"/>
      <w:r>
        <w:rPr>
          <w:spacing w:val="-1"/>
          <w:sz w:val="28"/>
          <w:szCs w:val="28"/>
        </w:rPr>
        <w:t xml:space="preserve">, </w:t>
      </w:r>
      <w:r w:rsidRPr="00245241">
        <w:rPr>
          <w:spacing w:val="-1"/>
          <w:sz w:val="28"/>
          <w:szCs w:val="28"/>
        </w:rPr>
        <w:t>специалистов.</w:t>
      </w:r>
    </w:p>
    <w:p w:rsidR="00245241" w:rsidRPr="00245241" w:rsidRDefault="00245241" w:rsidP="00245241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Проведение педагогической, коррекционной работы с детьми.</w:t>
      </w:r>
    </w:p>
    <w:p w:rsidR="00245241" w:rsidRPr="00CB22EC" w:rsidRDefault="00245241" w:rsidP="00245241">
      <w:pPr>
        <w:pStyle w:val="c14"/>
        <w:shd w:val="clear" w:color="auto" w:fill="FFFFFF"/>
        <w:spacing w:before="0" w:after="0"/>
        <w:jc w:val="both"/>
        <w:rPr>
          <w:b/>
          <w:bCs/>
          <w:i/>
          <w:iCs/>
          <w:spacing w:val="-1"/>
          <w:sz w:val="28"/>
          <w:szCs w:val="28"/>
        </w:rPr>
      </w:pPr>
      <w:r w:rsidRPr="00CB22EC">
        <w:rPr>
          <w:b/>
          <w:bCs/>
          <w:i/>
          <w:iCs/>
          <w:spacing w:val="-1"/>
          <w:sz w:val="28"/>
          <w:szCs w:val="28"/>
        </w:rPr>
        <w:t>Хорошей материально-технической базой.</w:t>
      </w:r>
    </w:p>
    <w:p w:rsidR="00245241" w:rsidRPr="00245241" w:rsidRDefault="00245241" w:rsidP="00245241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 xml:space="preserve">Учитывая результаты самообследования деятельности </w:t>
      </w:r>
      <w:proofErr w:type="gramStart"/>
      <w:r w:rsidRPr="00245241">
        <w:rPr>
          <w:spacing w:val="-1"/>
          <w:sz w:val="28"/>
          <w:szCs w:val="28"/>
        </w:rPr>
        <w:t>ДОУ  можно</w:t>
      </w:r>
      <w:proofErr w:type="gramEnd"/>
      <w:r w:rsidRPr="00245241">
        <w:rPr>
          <w:spacing w:val="-1"/>
          <w:sz w:val="28"/>
          <w:szCs w:val="28"/>
        </w:rPr>
        <w:t xml:space="preserve"> сделать следующий выводы:</w:t>
      </w:r>
    </w:p>
    <w:p w:rsidR="00245241" w:rsidRPr="00245241" w:rsidRDefault="00245241" w:rsidP="00CB22EC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1. Совершенствуется образовательная деятельность, созданы условия для развития</w:t>
      </w:r>
      <w:r>
        <w:rPr>
          <w:spacing w:val="-1"/>
          <w:sz w:val="28"/>
          <w:szCs w:val="28"/>
        </w:rPr>
        <w:t xml:space="preserve"> </w:t>
      </w:r>
      <w:r w:rsidRPr="00245241">
        <w:rPr>
          <w:spacing w:val="-1"/>
          <w:sz w:val="28"/>
          <w:szCs w:val="28"/>
        </w:rPr>
        <w:t>детей.</w:t>
      </w:r>
    </w:p>
    <w:p w:rsidR="00245241" w:rsidRPr="00245241" w:rsidRDefault="00245241" w:rsidP="00CB22EC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2. Педагоги ДОУ принимают активное участие в конкурсах различного уровня,</w:t>
      </w:r>
    </w:p>
    <w:p w:rsidR="00245241" w:rsidRPr="00245241" w:rsidRDefault="00245241" w:rsidP="00CB22EC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обобщают и распространяют свой педагогический опыт, проходят курсы</w:t>
      </w:r>
    </w:p>
    <w:p w:rsidR="00245241" w:rsidRPr="00245241" w:rsidRDefault="00245241" w:rsidP="00CB22EC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повышения квалификации, осваивают современные педагогические технологии и</w:t>
      </w:r>
      <w:r>
        <w:rPr>
          <w:spacing w:val="-1"/>
          <w:sz w:val="28"/>
          <w:szCs w:val="28"/>
        </w:rPr>
        <w:t xml:space="preserve"> </w:t>
      </w:r>
      <w:r w:rsidRPr="00245241">
        <w:rPr>
          <w:spacing w:val="-1"/>
          <w:sz w:val="28"/>
          <w:szCs w:val="28"/>
        </w:rPr>
        <w:t>инновационные формы работы с детьми и родителями, что говорит об</w:t>
      </w:r>
      <w:r>
        <w:rPr>
          <w:spacing w:val="-1"/>
          <w:sz w:val="28"/>
          <w:szCs w:val="28"/>
        </w:rPr>
        <w:t xml:space="preserve"> </w:t>
      </w:r>
      <w:r w:rsidRPr="00245241">
        <w:rPr>
          <w:spacing w:val="-1"/>
          <w:sz w:val="28"/>
          <w:szCs w:val="28"/>
        </w:rPr>
        <w:t>эффективности проводимой методической работы.</w:t>
      </w:r>
    </w:p>
    <w:p w:rsidR="00245241" w:rsidRPr="00245241" w:rsidRDefault="00245241" w:rsidP="00CB22EC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245241">
        <w:rPr>
          <w:spacing w:val="-1"/>
          <w:sz w:val="28"/>
          <w:szCs w:val="28"/>
        </w:rPr>
        <w:t>. Детский сад взаимодействует с социальными институтами города, что</w:t>
      </w:r>
    </w:p>
    <w:p w:rsidR="00245241" w:rsidRPr="00245241" w:rsidRDefault="00245241" w:rsidP="00CB22EC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способствует значительному повышению уровня социального развития детей,</w:t>
      </w:r>
    </w:p>
    <w:p w:rsidR="00245241" w:rsidRPr="00245241" w:rsidRDefault="00245241" w:rsidP="00CB22EC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расширению их круга общения.</w:t>
      </w:r>
    </w:p>
    <w:p w:rsidR="00245241" w:rsidRPr="00245241" w:rsidRDefault="00245241" w:rsidP="00CB22EC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245241">
        <w:rPr>
          <w:spacing w:val="-1"/>
          <w:sz w:val="28"/>
          <w:szCs w:val="28"/>
        </w:rPr>
        <w:t>. В детском саду осуществляется квалифицированная коррекционная помощь</w:t>
      </w:r>
    </w:p>
    <w:p w:rsidR="00245241" w:rsidRPr="00245241" w:rsidRDefault="00245241" w:rsidP="00CB22EC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детям с проблемами в развитии.</w:t>
      </w:r>
    </w:p>
    <w:p w:rsidR="00245241" w:rsidRPr="00245241" w:rsidRDefault="00CB22EC" w:rsidP="00CB22EC">
      <w:pPr>
        <w:pStyle w:val="c14"/>
        <w:shd w:val="clear" w:color="auto" w:fill="FFFFFF"/>
        <w:spacing w:before="0"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245241" w:rsidRPr="00245241">
        <w:rPr>
          <w:spacing w:val="-1"/>
          <w:sz w:val="28"/>
          <w:szCs w:val="28"/>
        </w:rPr>
        <w:t>. Прослеживается уменьшение уровня общей заболеваемости за счет проведения</w:t>
      </w:r>
      <w:r>
        <w:rPr>
          <w:spacing w:val="-1"/>
          <w:sz w:val="28"/>
          <w:szCs w:val="28"/>
        </w:rPr>
        <w:t xml:space="preserve"> </w:t>
      </w:r>
      <w:r w:rsidR="00245241" w:rsidRPr="00245241">
        <w:rPr>
          <w:spacing w:val="-1"/>
          <w:sz w:val="28"/>
          <w:szCs w:val="28"/>
        </w:rPr>
        <w:t>профилактических мероприятий.</w:t>
      </w:r>
    </w:p>
    <w:p w:rsidR="00CB22EC" w:rsidRDefault="00CB22EC" w:rsidP="00245241">
      <w:pPr>
        <w:pStyle w:val="c14"/>
        <w:shd w:val="clear" w:color="auto" w:fill="FFFFFF"/>
        <w:spacing w:after="0"/>
        <w:jc w:val="both"/>
        <w:rPr>
          <w:spacing w:val="-1"/>
          <w:sz w:val="28"/>
          <w:szCs w:val="28"/>
        </w:rPr>
      </w:pPr>
    </w:p>
    <w:p w:rsidR="00245241" w:rsidRPr="00245241" w:rsidRDefault="00245241" w:rsidP="00245241">
      <w:pPr>
        <w:pStyle w:val="c14"/>
        <w:shd w:val="clear" w:color="auto" w:fill="FFFFFF"/>
        <w:spacing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lastRenderedPageBreak/>
        <w:t>Перспективы развития:</w:t>
      </w:r>
    </w:p>
    <w:p w:rsidR="00245241" w:rsidRPr="00245241" w:rsidRDefault="00245241" w:rsidP="00245241">
      <w:pPr>
        <w:pStyle w:val="c14"/>
        <w:shd w:val="clear" w:color="auto" w:fill="FFFFFF"/>
        <w:spacing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1. Создавать необходимые условия для осуществления воспитательно</w:t>
      </w:r>
      <w:r w:rsidR="00CB22EC">
        <w:rPr>
          <w:spacing w:val="-1"/>
          <w:sz w:val="28"/>
          <w:szCs w:val="28"/>
        </w:rPr>
        <w:t>-</w:t>
      </w:r>
      <w:r w:rsidRPr="00245241">
        <w:rPr>
          <w:spacing w:val="-1"/>
          <w:sz w:val="28"/>
          <w:szCs w:val="28"/>
        </w:rPr>
        <w:t>образовательного процесса в соответствии с ФГОС ДО.</w:t>
      </w:r>
    </w:p>
    <w:p w:rsidR="00245241" w:rsidRPr="00245241" w:rsidRDefault="00245241" w:rsidP="00245241">
      <w:pPr>
        <w:pStyle w:val="c14"/>
        <w:shd w:val="clear" w:color="auto" w:fill="FFFFFF"/>
        <w:spacing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2. Развивать единую информационную среду ДОУ.</w:t>
      </w:r>
    </w:p>
    <w:p w:rsidR="00245241" w:rsidRPr="00245241" w:rsidRDefault="00245241" w:rsidP="00245241">
      <w:pPr>
        <w:pStyle w:val="c14"/>
        <w:shd w:val="clear" w:color="auto" w:fill="FFFFFF"/>
        <w:spacing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3. Продолжать внедрять инновационные технологии дошкольного образования.</w:t>
      </w:r>
    </w:p>
    <w:p w:rsidR="00245241" w:rsidRPr="00245241" w:rsidRDefault="00245241" w:rsidP="00245241">
      <w:pPr>
        <w:pStyle w:val="c14"/>
        <w:shd w:val="clear" w:color="auto" w:fill="FFFFFF"/>
        <w:spacing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4. Укрепление материально-технической базы, привлечение дополнительных</w:t>
      </w:r>
    </w:p>
    <w:p w:rsidR="00245241" w:rsidRPr="00245241" w:rsidRDefault="00245241" w:rsidP="00245241">
      <w:pPr>
        <w:pStyle w:val="c14"/>
        <w:shd w:val="clear" w:color="auto" w:fill="FFFFFF"/>
        <w:spacing w:after="0"/>
        <w:jc w:val="both"/>
        <w:rPr>
          <w:spacing w:val="-1"/>
          <w:sz w:val="28"/>
          <w:szCs w:val="28"/>
        </w:rPr>
      </w:pPr>
      <w:r w:rsidRPr="00245241">
        <w:rPr>
          <w:spacing w:val="-1"/>
          <w:sz w:val="28"/>
          <w:szCs w:val="28"/>
        </w:rPr>
        <w:t>ресурсов для развития ДОУ</w:t>
      </w:r>
    </w:p>
    <w:p w:rsidR="00CB22EC" w:rsidRDefault="00CB22EC" w:rsidP="00CB22EC">
      <w:pPr>
        <w:pStyle w:val="c14"/>
        <w:shd w:val="clear" w:color="auto" w:fill="FFFFFF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245241" w:rsidRPr="00245241">
        <w:rPr>
          <w:spacing w:val="-1"/>
          <w:sz w:val="28"/>
          <w:szCs w:val="28"/>
        </w:rPr>
        <w:t>Проведенный анализ настоящего состояния деятельности ДОУ показал, что реально</w:t>
      </w:r>
      <w:r>
        <w:rPr>
          <w:spacing w:val="-1"/>
          <w:sz w:val="28"/>
          <w:szCs w:val="28"/>
        </w:rPr>
        <w:t xml:space="preserve"> </w:t>
      </w:r>
      <w:r w:rsidR="00245241" w:rsidRPr="00245241">
        <w:rPr>
          <w:spacing w:val="-1"/>
          <w:sz w:val="28"/>
          <w:szCs w:val="28"/>
        </w:rPr>
        <w:t>имеются условия и потенциальные возможности коллектива для дальнейшего развития</w:t>
      </w:r>
      <w:r>
        <w:rPr>
          <w:spacing w:val="-1"/>
          <w:sz w:val="28"/>
          <w:szCs w:val="28"/>
        </w:rPr>
        <w:t xml:space="preserve"> </w:t>
      </w:r>
      <w:r w:rsidR="00245241" w:rsidRPr="00245241">
        <w:rPr>
          <w:spacing w:val="-1"/>
          <w:sz w:val="28"/>
          <w:szCs w:val="28"/>
        </w:rPr>
        <w:t>учреждения.</w:t>
      </w:r>
      <w:r>
        <w:rPr>
          <w:spacing w:val="-1"/>
          <w:sz w:val="28"/>
          <w:szCs w:val="28"/>
        </w:rPr>
        <w:t xml:space="preserve"> </w:t>
      </w:r>
      <w:r w:rsidR="00245241" w:rsidRPr="00245241">
        <w:rPr>
          <w:spacing w:val="-1"/>
          <w:sz w:val="28"/>
          <w:szCs w:val="28"/>
        </w:rPr>
        <w:t>Основной заботой остается формирование всестороннее развитой личности ребенка,</w:t>
      </w:r>
      <w:r>
        <w:rPr>
          <w:spacing w:val="-1"/>
          <w:sz w:val="28"/>
          <w:szCs w:val="28"/>
        </w:rPr>
        <w:t xml:space="preserve"> </w:t>
      </w:r>
      <w:r w:rsidR="00245241" w:rsidRPr="00245241">
        <w:rPr>
          <w:spacing w:val="-1"/>
          <w:sz w:val="28"/>
          <w:szCs w:val="28"/>
        </w:rPr>
        <w:t>обеспечение готовности к школьному обучению, охрана и укрепление здоровья детей.</w:t>
      </w:r>
      <w:r>
        <w:rPr>
          <w:spacing w:val="-1"/>
          <w:sz w:val="28"/>
          <w:szCs w:val="28"/>
        </w:rPr>
        <w:t xml:space="preserve"> </w:t>
      </w:r>
    </w:p>
    <w:p w:rsidR="00EF6088" w:rsidRPr="00F3145A" w:rsidRDefault="00EF6088" w:rsidP="00CB22EC">
      <w:pPr>
        <w:pStyle w:val="c14"/>
        <w:shd w:val="clear" w:color="auto" w:fill="FFFFFF"/>
        <w:spacing w:after="0"/>
        <w:jc w:val="both"/>
        <w:rPr>
          <w:b/>
          <w:spacing w:val="-1"/>
          <w:sz w:val="28"/>
          <w:szCs w:val="28"/>
        </w:rPr>
      </w:pPr>
      <w:r w:rsidRPr="00F3145A">
        <w:rPr>
          <w:spacing w:val="-1"/>
          <w:sz w:val="28"/>
          <w:szCs w:val="28"/>
        </w:rPr>
        <w:t xml:space="preserve">Исходя из </w:t>
      </w:r>
      <w:proofErr w:type="gramStart"/>
      <w:r w:rsidRPr="00F3145A">
        <w:rPr>
          <w:spacing w:val="-1"/>
          <w:sz w:val="28"/>
          <w:szCs w:val="28"/>
        </w:rPr>
        <w:t xml:space="preserve">вышеизложенного,  </w:t>
      </w:r>
      <w:r w:rsidR="00F3145A" w:rsidRPr="00F3145A">
        <w:rPr>
          <w:spacing w:val="-1"/>
          <w:sz w:val="28"/>
          <w:szCs w:val="28"/>
        </w:rPr>
        <w:t>в</w:t>
      </w:r>
      <w:proofErr w:type="gramEnd"/>
      <w:r w:rsidR="00F3145A" w:rsidRPr="00F3145A">
        <w:rPr>
          <w:spacing w:val="-1"/>
          <w:sz w:val="28"/>
          <w:szCs w:val="28"/>
        </w:rPr>
        <w:t xml:space="preserve"> соответствии с </w:t>
      </w:r>
      <w:r w:rsidRPr="00F3145A">
        <w:rPr>
          <w:spacing w:val="-1"/>
          <w:sz w:val="28"/>
          <w:szCs w:val="28"/>
        </w:rPr>
        <w:t xml:space="preserve"> закона об образовании, проектом ФГОС </w:t>
      </w:r>
      <w:r w:rsidR="00F3145A" w:rsidRPr="00F3145A">
        <w:rPr>
          <w:spacing w:val="-1"/>
          <w:sz w:val="28"/>
          <w:szCs w:val="28"/>
        </w:rPr>
        <w:t xml:space="preserve">, требований </w:t>
      </w:r>
      <w:proofErr w:type="spellStart"/>
      <w:r w:rsidR="00F3145A" w:rsidRPr="00F3145A">
        <w:rPr>
          <w:spacing w:val="-1"/>
          <w:sz w:val="28"/>
          <w:szCs w:val="28"/>
        </w:rPr>
        <w:t>Профстандарта</w:t>
      </w:r>
      <w:proofErr w:type="spellEnd"/>
      <w:r w:rsidR="00F3145A" w:rsidRPr="00F3145A">
        <w:rPr>
          <w:spacing w:val="-1"/>
          <w:sz w:val="28"/>
          <w:szCs w:val="28"/>
        </w:rPr>
        <w:t xml:space="preserve"> </w:t>
      </w:r>
      <w:r w:rsidRPr="00F3145A">
        <w:rPr>
          <w:spacing w:val="-1"/>
          <w:sz w:val="28"/>
          <w:szCs w:val="28"/>
        </w:rPr>
        <w:t xml:space="preserve"> пе</w:t>
      </w:r>
      <w:r w:rsidR="00F3145A" w:rsidRPr="00F3145A">
        <w:rPr>
          <w:spacing w:val="-1"/>
          <w:sz w:val="28"/>
          <w:szCs w:val="28"/>
        </w:rPr>
        <w:t>ред коллективом в следующем 201</w:t>
      </w:r>
      <w:r w:rsidR="00C413F7">
        <w:rPr>
          <w:spacing w:val="-1"/>
          <w:sz w:val="28"/>
          <w:szCs w:val="28"/>
        </w:rPr>
        <w:t>9</w:t>
      </w:r>
      <w:r w:rsidR="00F3145A" w:rsidRPr="00F3145A">
        <w:rPr>
          <w:spacing w:val="-1"/>
          <w:sz w:val="28"/>
          <w:szCs w:val="28"/>
        </w:rPr>
        <w:t>-20</w:t>
      </w:r>
      <w:r w:rsidR="00C413F7">
        <w:rPr>
          <w:spacing w:val="-1"/>
          <w:sz w:val="28"/>
          <w:szCs w:val="28"/>
        </w:rPr>
        <w:t>20</w:t>
      </w:r>
      <w:r w:rsidRPr="00F3145A">
        <w:rPr>
          <w:spacing w:val="-1"/>
          <w:sz w:val="28"/>
          <w:szCs w:val="28"/>
        </w:rPr>
        <w:t xml:space="preserve"> году стоят</w:t>
      </w:r>
      <w:r w:rsidRPr="00F3145A">
        <w:rPr>
          <w:b/>
          <w:spacing w:val="-1"/>
          <w:sz w:val="28"/>
          <w:szCs w:val="28"/>
        </w:rPr>
        <w:t xml:space="preserve"> задачи:</w:t>
      </w:r>
    </w:p>
    <w:p w:rsidR="00A975C8" w:rsidRPr="00C56307" w:rsidRDefault="00EF6088" w:rsidP="00A975C8">
      <w:pPr>
        <w:spacing w:after="0" w:line="240" w:lineRule="auto"/>
        <w:jc w:val="both"/>
        <w:rPr>
          <w:rStyle w:val="c6"/>
          <w:color w:val="444444"/>
          <w:sz w:val="24"/>
          <w:szCs w:val="24"/>
        </w:rPr>
      </w:pPr>
      <w:r w:rsidRPr="00C56307">
        <w:rPr>
          <w:rStyle w:val="c6"/>
          <w:color w:val="444444"/>
          <w:sz w:val="24"/>
          <w:szCs w:val="24"/>
        </w:rPr>
        <w:t xml:space="preserve"> </w:t>
      </w:r>
    </w:p>
    <w:p w:rsidR="00A975C8" w:rsidRPr="00CB22EC" w:rsidRDefault="00EF6088" w:rsidP="00A975C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6307">
        <w:rPr>
          <w:rStyle w:val="c6"/>
          <w:color w:val="444444"/>
          <w:sz w:val="24"/>
          <w:szCs w:val="24"/>
        </w:rPr>
        <w:t xml:space="preserve"> </w:t>
      </w:r>
      <w:r w:rsidR="00A975C8" w:rsidRPr="00C413F7"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F3145A" w:rsidRPr="00CB22E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ЦЕЛИ И ЗАДАЧИ РАБОТЫ ДОУ на 201</w:t>
      </w:r>
      <w:r w:rsidR="00C413F7" w:rsidRPr="00CB22E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9</w:t>
      </w:r>
      <w:r w:rsidR="00F3145A" w:rsidRPr="00CB22E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– 20</w:t>
      </w:r>
      <w:r w:rsidR="00C413F7" w:rsidRPr="00CB22E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20</w:t>
      </w:r>
      <w:r w:rsidR="00E70BA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bookmarkStart w:id="3" w:name="_GoBack"/>
      <w:bookmarkEnd w:id="3"/>
      <w:r w:rsidR="00A975C8" w:rsidRPr="00CB22EC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учебный год</w:t>
      </w:r>
      <w:r w:rsidR="00A975C8" w:rsidRPr="00CB2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A975C8" w:rsidRPr="00C413F7" w:rsidRDefault="00C56307" w:rsidP="00A975C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C413F7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 </w:t>
      </w:r>
    </w:p>
    <w:p w:rsidR="00B27FF5" w:rsidRPr="00615970" w:rsidRDefault="00A975C8" w:rsidP="00B27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3F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 </w:t>
      </w:r>
      <w:proofErr w:type="gramStart"/>
      <w:r w:rsidR="00B27FF5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Ц</w:t>
      </w:r>
      <w:r w:rsidR="00B27FF5" w:rsidRPr="00615970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ель</w:t>
      </w:r>
      <w:r w:rsidR="00B27FF5" w:rsidRPr="006159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B27FF5" w:rsidRPr="006159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27FF5" w:rsidRPr="00615970" w:rsidRDefault="00B27FF5" w:rsidP="00B27FF5">
      <w:pPr>
        <w:keepNext/>
        <w:keepLines/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615970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детей дошкольного возраста в соответствии с их возрастными и индивидуальными особенностями в рамках реализации ФГОС.</w:t>
      </w:r>
      <w:r w:rsidRPr="0061597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</w:p>
    <w:p w:rsidR="00B27FF5" w:rsidRDefault="00B27FF5" w:rsidP="00B27FF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</w:pPr>
      <w:r w:rsidRPr="00615970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u w:val="single"/>
          <w:lang w:eastAsia="en-US"/>
        </w:rPr>
        <w:t>Задачи:</w:t>
      </w:r>
    </w:p>
    <w:p w:rsidR="00B27FF5" w:rsidRDefault="00B27FF5" w:rsidP="00B27FF5">
      <w:pPr>
        <w:pStyle w:val="a3"/>
        <w:tabs>
          <w:tab w:val="left" w:pos="2074"/>
        </w:tabs>
        <w:spacing w:before="240"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5970">
        <w:rPr>
          <w:rFonts w:ascii="Times New Roman" w:hAnsi="Times New Roman" w:cs="Times New Roman"/>
          <w:bCs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для познавательной деятельности с целью повышения </w:t>
      </w:r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интеллектуальной  активности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детей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7FF5" w:rsidRDefault="00B27FF5" w:rsidP="00B27FF5">
      <w:pPr>
        <w:pStyle w:val="a3"/>
        <w:tabs>
          <w:tab w:val="left" w:pos="2074"/>
        </w:tabs>
        <w:spacing w:before="240"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FF5" w:rsidRDefault="00B27FF5" w:rsidP="00B27FF5">
      <w:pPr>
        <w:pStyle w:val="a3"/>
        <w:tabs>
          <w:tab w:val="left" w:pos="2074"/>
        </w:tabs>
        <w:spacing w:before="240"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4" w:name="_Hlk10804137"/>
      <w:proofErr w:type="gramStart"/>
      <w:r w:rsidRPr="00615970">
        <w:rPr>
          <w:rFonts w:ascii="Times New Roman" w:hAnsi="Times New Roman" w:cs="Times New Roman"/>
          <w:bCs/>
          <w:sz w:val="28"/>
          <w:szCs w:val="28"/>
        </w:rPr>
        <w:t>Формирова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 творчески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детей  дошкольного  возраста средствами изобразительной деятельности и искусства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7FF5" w:rsidRDefault="00B27FF5" w:rsidP="00B27FF5">
      <w:pPr>
        <w:pStyle w:val="a3"/>
        <w:tabs>
          <w:tab w:val="left" w:pos="2074"/>
        </w:tabs>
        <w:spacing w:before="240" w:after="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FF5" w:rsidRDefault="00B27FF5" w:rsidP="00B27FF5">
      <w:pPr>
        <w:pStyle w:val="a3"/>
        <w:tabs>
          <w:tab w:val="left" w:pos="2074"/>
        </w:tabs>
        <w:spacing w:before="240" w:line="240" w:lineRule="auto"/>
        <w:ind w:left="-142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повысить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уровень</w:t>
      </w:r>
      <w:r w:rsidRPr="00615970">
        <w:rPr>
          <w:rFonts w:ascii="Times New Roman" w:hAnsi="Times New Roman" w:cs="Times New Roman"/>
          <w:bCs/>
          <w:sz w:val="28"/>
          <w:szCs w:val="28"/>
        </w:rPr>
        <w:t xml:space="preserve">  физического</w:t>
      </w:r>
      <w:proofErr w:type="gram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и психического здоровья детей, в том числе их эмоциональное благополучие, посредством внедрения </w:t>
      </w:r>
      <w:proofErr w:type="spellStart"/>
      <w:r w:rsidRPr="00615970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615970">
        <w:rPr>
          <w:rFonts w:ascii="Times New Roman" w:hAnsi="Times New Roman" w:cs="Times New Roman"/>
          <w:bCs/>
          <w:sz w:val="28"/>
          <w:szCs w:val="28"/>
        </w:rPr>
        <w:t xml:space="preserve"> технологий и организации разнообразных подвижных игр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7FF5" w:rsidRDefault="00B27FF5" w:rsidP="00B27FF5">
      <w:pPr>
        <w:keepNext/>
        <w:keepLines/>
        <w:spacing w:line="240" w:lineRule="auto"/>
        <w:ind w:right="1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615970">
        <w:rPr>
          <w:rFonts w:ascii="Times New Roman" w:hAnsi="Times New Roman" w:cs="Times New Roman"/>
          <w:bCs/>
          <w:sz w:val="28"/>
          <w:szCs w:val="28"/>
        </w:rPr>
        <w:t>родолжить практику работы педагогов ДОО проектный метод в целях повышения качества работы по познавательно - речевому развитию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0FF9" w:rsidRPr="00B27FF5" w:rsidRDefault="00B27FF5" w:rsidP="00B27FF5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F5">
        <w:rPr>
          <w:rFonts w:ascii="Times New Roman" w:eastAsia="Calibri" w:hAnsi="Times New Roman" w:cs="Times New Roman"/>
          <w:sz w:val="28"/>
          <w:szCs w:val="28"/>
        </w:rPr>
        <w:t>-  п</w:t>
      </w:r>
      <w:r w:rsidR="00A975C8" w:rsidRPr="00B27FF5">
        <w:rPr>
          <w:rFonts w:ascii="Times New Roman" w:eastAsia="Calibri" w:hAnsi="Times New Roman" w:cs="Times New Roman"/>
          <w:sz w:val="28"/>
          <w:szCs w:val="28"/>
        </w:rPr>
        <w:t>овы</w:t>
      </w:r>
      <w:r w:rsidRPr="00B27FF5">
        <w:rPr>
          <w:rFonts w:ascii="Times New Roman" w:eastAsia="Calibri" w:hAnsi="Times New Roman" w:cs="Times New Roman"/>
          <w:sz w:val="28"/>
          <w:szCs w:val="28"/>
        </w:rPr>
        <w:t>шать</w:t>
      </w:r>
      <w:r w:rsidR="00A975C8" w:rsidRPr="00B27FF5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профессиональное мастерство педагогов </w:t>
      </w:r>
      <w:proofErr w:type="gramStart"/>
      <w:r w:rsidR="00A975C8" w:rsidRPr="00B27FF5">
        <w:rPr>
          <w:rFonts w:ascii="Times New Roman" w:eastAsia="Calibri" w:hAnsi="Times New Roman" w:cs="Times New Roman"/>
          <w:sz w:val="28"/>
          <w:szCs w:val="28"/>
        </w:rPr>
        <w:t>ДОУ  по</w:t>
      </w:r>
      <w:proofErr w:type="gramEnd"/>
      <w:r w:rsidR="00A975C8" w:rsidRPr="00B27FF5">
        <w:rPr>
          <w:rFonts w:ascii="Times New Roman" w:eastAsia="Calibri" w:hAnsi="Times New Roman" w:cs="Times New Roman"/>
          <w:sz w:val="28"/>
          <w:szCs w:val="28"/>
        </w:rPr>
        <w:t xml:space="preserve"> развитию ИКТ компетенции, с целью повышения качества образовательной деятельности</w:t>
      </w:r>
      <w:r w:rsidR="00A975C8" w:rsidRPr="00B27FF5">
        <w:rPr>
          <w:sz w:val="28"/>
          <w:szCs w:val="28"/>
        </w:rPr>
        <w:t xml:space="preserve"> </w:t>
      </w:r>
      <w:r w:rsidR="00A975C8" w:rsidRPr="00B27FF5">
        <w:rPr>
          <w:rFonts w:ascii="Times New Roman" w:hAnsi="Times New Roman" w:cs="Times New Roman"/>
          <w:sz w:val="28"/>
          <w:szCs w:val="28"/>
        </w:rPr>
        <w:t>использовать активные формы методической работы, повышение квалификации на курсах, прохождение процедуры аттестации, переподготовка педагогов в соответствии с требованиями Профессионального Стандарта.</w:t>
      </w:r>
    </w:p>
    <w:p w:rsidR="00EF6088" w:rsidRPr="00C413F7" w:rsidRDefault="00EF6088" w:rsidP="00B27FF5">
      <w:pPr>
        <w:pStyle w:val="a3"/>
        <w:jc w:val="both"/>
        <w:rPr>
          <w:color w:val="FF0000"/>
        </w:rPr>
      </w:pPr>
    </w:p>
    <w:p w:rsidR="00EF6088" w:rsidRPr="00E70BA6" w:rsidRDefault="001B533F" w:rsidP="00A975C8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E70BA6">
        <w:rPr>
          <w:rFonts w:ascii="Times New Roman" w:hAnsi="Times New Roman" w:cs="Times New Roman"/>
          <w:b/>
          <w:sz w:val="32"/>
          <w:szCs w:val="32"/>
        </w:rPr>
        <w:t>15</w:t>
      </w:r>
      <w:r w:rsidR="00A975C8" w:rsidRPr="00E70BA6">
        <w:rPr>
          <w:rFonts w:ascii="Times New Roman" w:hAnsi="Times New Roman" w:cs="Times New Roman"/>
          <w:b/>
          <w:sz w:val="32"/>
          <w:szCs w:val="32"/>
        </w:rPr>
        <w:t>.</w:t>
      </w:r>
      <w:r w:rsidR="00EF6088" w:rsidRPr="00E70BA6">
        <w:rPr>
          <w:rFonts w:ascii="Times New Roman" w:hAnsi="Times New Roman" w:cs="Times New Roman"/>
          <w:b/>
          <w:sz w:val="32"/>
          <w:szCs w:val="32"/>
        </w:rPr>
        <w:t xml:space="preserve"> Финансовые ресурсы ДОУ и их использование</w:t>
      </w:r>
      <w:r w:rsidR="00EF6088" w:rsidRPr="00E70BA6">
        <w:rPr>
          <w:rFonts w:ascii="Times New Roman" w:hAnsi="Times New Roman" w:cs="Times New Roman"/>
          <w:sz w:val="28"/>
          <w:szCs w:val="28"/>
        </w:rPr>
        <w:t>.</w:t>
      </w:r>
    </w:p>
    <w:p w:rsidR="00B27FF5" w:rsidRPr="00E70BA6" w:rsidRDefault="00B27FF5" w:rsidP="00A975C8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F6088" w:rsidRPr="00E70BA6" w:rsidRDefault="00EF6088" w:rsidP="00B2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A6">
        <w:rPr>
          <w:rFonts w:ascii="Times New Roman" w:hAnsi="Times New Roman" w:cs="Times New Roman"/>
          <w:sz w:val="28"/>
          <w:szCs w:val="28"/>
        </w:rPr>
        <w:t xml:space="preserve">Детский сад получает бюджетное нормативное финансирование, которое распределяется следующим образом: </w:t>
      </w:r>
    </w:p>
    <w:p w:rsidR="00EF6088" w:rsidRPr="00E70BA6" w:rsidRDefault="00EF6088" w:rsidP="00B2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A6">
        <w:rPr>
          <w:rFonts w:ascii="Times New Roman" w:hAnsi="Times New Roman" w:cs="Times New Roman"/>
          <w:sz w:val="28"/>
          <w:szCs w:val="28"/>
        </w:rPr>
        <w:t xml:space="preserve">- заработная плата сотрудников; </w:t>
      </w:r>
    </w:p>
    <w:p w:rsidR="00EF6088" w:rsidRPr="00E70BA6" w:rsidRDefault="00EF6088" w:rsidP="00B2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A6">
        <w:rPr>
          <w:rFonts w:ascii="Times New Roman" w:hAnsi="Times New Roman" w:cs="Times New Roman"/>
          <w:sz w:val="28"/>
          <w:szCs w:val="28"/>
        </w:rPr>
        <w:t xml:space="preserve">- расходы на коммунальные платежи и содержание здания; </w:t>
      </w:r>
    </w:p>
    <w:p w:rsidR="00EF6088" w:rsidRPr="00E70BA6" w:rsidRDefault="00EF6088" w:rsidP="00B2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A6">
        <w:rPr>
          <w:rFonts w:ascii="Times New Roman" w:hAnsi="Times New Roman" w:cs="Times New Roman"/>
          <w:sz w:val="28"/>
          <w:szCs w:val="28"/>
        </w:rPr>
        <w:t xml:space="preserve">- организация питания. </w:t>
      </w:r>
    </w:p>
    <w:p w:rsidR="00EF6088" w:rsidRPr="00E70BA6" w:rsidRDefault="00EF6088" w:rsidP="00B2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A6">
        <w:rPr>
          <w:rFonts w:ascii="Times New Roman" w:hAnsi="Times New Roman" w:cs="Times New Roman"/>
          <w:sz w:val="28"/>
          <w:szCs w:val="28"/>
        </w:rPr>
        <w:t xml:space="preserve">Использование средств от предпринимательской и иной приносящей доход деятельности - нет. </w:t>
      </w:r>
    </w:p>
    <w:p w:rsidR="00EF6088" w:rsidRPr="00E70BA6" w:rsidRDefault="00EF6088" w:rsidP="00B2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A6">
        <w:rPr>
          <w:rFonts w:ascii="Times New Roman" w:hAnsi="Times New Roman" w:cs="Times New Roman"/>
          <w:sz w:val="28"/>
          <w:szCs w:val="28"/>
        </w:rPr>
        <w:t xml:space="preserve">Использование средств спонсоров, благотворительных фондов и фондов целевого капитала - нет. </w:t>
      </w:r>
    </w:p>
    <w:p w:rsidR="00EF6088" w:rsidRPr="00E70BA6" w:rsidRDefault="00B27FF5" w:rsidP="00B27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A6">
        <w:rPr>
          <w:rFonts w:ascii="Times New Roman" w:hAnsi="Times New Roman" w:cs="Times New Roman"/>
          <w:sz w:val="28"/>
          <w:szCs w:val="28"/>
        </w:rPr>
        <w:t xml:space="preserve">  </w:t>
      </w:r>
      <w:r w:rsidR="00EF6088" w:rsidRPr="00E70BA6"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ребенка в детском саду </w:t>
      </w:r>
    </w:p>
    <w:p w:rsidR="00EF6088" w:rsidRPr="00E70BA6" w:rsidRDefault="00EF6088" w:rsidP="00E70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BA6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выплачивается компенсация части родительской платы (далее – компенсация) </w:t>
      </w:r>
      <w:r w:rsidR="00E70BA6" w:rsidRPr="00E70BA6">
        <w:rPr>
          <w:rFonts w:ascii="Times New Roman" w:hAnsi="Times New Roman" w:cs="Times New Roman"/>
          <w:sz w:val="28"/>
          <w:szCs w:val="28"/>
        </w:rPr>
        <w:t>согласно предоставленным данным ГКУ РС(Я)</w:t>
      </w:r>
      <w:r w:rsidR="00E70BA6" w:rsidRPr="00E70BA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E70BA6" w:rsidRPr="00E70BA6">
        <w:rPr>
          <w:rFonts w:ascii="Times New Roman" w:hAnsi="Times New Roman" w:cs="Times New Roman"/>
          <w:sz w:val="28"/>
          <w:szCs w:val="28"/>
        </w:rPr>
        <w:t>Алданское</w:t>
      </w:r>
      <w:proofErr w:type="spellEnd"/>
      <w:r w:rsidR="00E70BA6" w:rsidRPr="00E70BA6">
        <w:rPr>
          <w:rFonts w:ascii="Times New Roman" w:hAnsi="Times New Roman" w:cs="Times New Roman"/>
          <w:sz w:val="28"/>
          <w:szCs w:val="28"/>
        </w:rPr>
        <w:t xml:space="preserve"> управление социальной защиты населения" </w:t>
      </w:r>
      <w:r w:rsidRPr="00E70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088" w:rsidRPr="00E70BA6" w:rsidRDefault="00EF6088" w:rsidP="00B27F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7CA" w:rsidRPr="00C413F7" w:rsidRDefault="00EA27CA" w:rsidP="00B27FF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Pr="00C413F7" w:rsidRDefault="00EA27CA" w:rsidP="00B27FF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Pr="00C413F7" w:rsidRDefault="00EA27CA" w:rsidP="00B27FF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Pr="00C413F7" w:rsidRDefault="00EA27CA" w:rsidP="00B27FF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EA27CA" w:rsidRPr="00C413F7" w:rsidRDefault="00EA27CA" w:rsidP="00B27FF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EA27CA" w:rsidRPr="00C413F7" w:rsidRDefault="00EA27CA" w:rsidP="00B27FF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EA27CA" w:rsidRPr="00C413F7" w:rsidRDefault="00EA27CA" w:rsidP="00B27FF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EA27CA" w:rsidRPr="00C413F7" w:rsidRDefault="00EA27CA" w:rsidP="00B27FF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EA27CA" w:rsidRPr="00C413F7" w:rsidRDefault="00EA27CA" w:rsidP="00B27FF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EA27CA" w:rsidRPr="00C413F7" w:rsidRDefault="00EA27CA" w:rsidP="00B27FF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EA27CA" w:rsidRPr="00C413F7" w:rsidRDefault="00EA27CA" w:rsidP="00B27FF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4F4A84" w:rsidRPr="00C413F7" w:rsidRDefault="004F4A84" w:rsidP="00B27FF5">
      <w:pPr>
        <w:keepNext/>
        <w:keepLines/>
        <w:spacing w:after="377" w:line="322" w:lineRule="exact"/>
        <w:ind w:left="-1276" w:right="-284"/>
        <w:jc w:val="both"/>
        <w:outlineLvl w:val="0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8"/>
          <w:lang w:eastAsia="en-US"/>
        </w:rPr>
      </w:pPr>
    </w:p>
    <w:p w:rsidR="00EA27CA" w:rsidRPr="00C413F7" w:rsidRDefault="00EA27CA" w:rsidP="00B27FF5">
      <w:pPr>
        <w:spacing w:line="240" w:lineRule="auto"/>
        <w:ind w:left="-1276"/>
        <w:jc w:val="both"/>
        <w:rPr>
          <w:color w:val="FF0000"/>
          <w:sz w:val="28"/>
          <w:szCs w:val="28"/>
        </w:rPr>
      </w:pPr>
    </w:p>
    <w:sectPr w:rsidR="00EA27CA" w:rsidRPr="00C413F7" w:rsidSect="0024524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FE"/>
    <w:multiLevelType w:val="hybridMultilevel"/>
    <w:tmpl w:val="55143F6C"/>
    <w:lvl w:ilvl="0" w:tplc="0419000F">
      <w:start w:val="1"/>
      <w:numFmt w:val="decimal"/>
      <w:lvlText w:val="%1."/>
      <w:lvlJc w:val="left"/>
      <w:pPr>
        <w:ind w:left="10425" w:hanging="360"/>
      </w:p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 w15:restartNumberingAfterBreak="0">
    <w:nsid w:val="03CC583B"/>
    <w:multiLevelType w:val="hybridMultilevel"/>
    <w:tmpl w:val="3556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50F1"/>
    <w:multiLevelType w:val="hybridMultilevel"/>
    <w:tmpl w:val="0720CF3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DD7"/>
    <w:multiLevelType w:val="singleLevel"/>
    <w:tmpl w:val="FD5E9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C02C32"/>
    <w:multiLevelType w:val="hybridMultilevel"/>
    <w:tmpl w:val="8F24D3A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267F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22A01970"/>
    <w:multiLevelType w:val="hybridMultilevel"/>
    <w:tmpl w:val="40C41662"/>
    <w:lvl w:ilvl="0" w:tplc="D2BC0F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723E87"/>
    <w:multiLevelType w:val="hybridMultilevel"/>
    <w:tmpl w:val="F2D8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0C8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3520549A"/>
    <w:multiLevelType w:val="hybridMultilevel"/>
    <w:tmpl w:val="C73E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B62F8"/>
    <w:multiLevelType w:val="hybridMultilevel"/>
    <w:tmpl w:val="4598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7506C"/>
    <w:multiLevelType w:val="singleLevel"/>
    <w:tmpl w:val="0E38C1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40595925"/>
    <w:multiLevelType w:val="hybridMultilevel"/>
    <w:tmpl w:val="79285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137E"/>
    <w:multiLevelType w:val="hybridMultilevel"/>
    <w:tmpl w:val="26DC17DA"/>
    <w:lvl w:ilvl="0" w:tplc="61A44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39EA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46B24B6F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4B1F1F85"/>
    <w:multiLevelType w:val="hybridMultilevel"/>
    <w:tmpl w:val="EC5E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468C8"/>
    <w:multiLevelType w:val="hybridMultilevel"/>
    <w:tmpl w:val="ACF0F3C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A79B1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679A5115"/>
    <w:multiLevelType w:val="hybridMultilevel"/>
    <w:tmpl w:val="B09CE386"/>
    <w:lvl w:ilvl="0" w:tplc="04190011">
      <w:start w:val="1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F4EA3"/>
    <w:multiLevelType w:val="hybridMultilevel"/>
    <w:tmpl w:val="FCAE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94E29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7461768C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77A66BE7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15"/>
  </w:num>
  <w:num w:numId="11">
    <w:abstractNumId w:val="8"/>
  </w:num>
  <w:num w:numId="12">
    <w:abstractNumId w:val="5"/>
  </w:num>
  <w:num w:numId="13">
    <w:abstractNumId w:val="21"/>
  </w:num>
  <w:num w:numId="14">
    <w:abstractNumId w:val="23"/>
  </w:num>
  <w:num w:numId="15">
    <w:abstractNumId w:val="14"/>
  </w:num>
  <w:num w:numId="16">
    <w:abstractNumId w:val="22"/>
  </w:num>
  <w:num w:numId="17">
    <w:abstractNumId w:val="3"/>
  </w:num>
  <w:num w:numId="18">
    <w:abstractNumId w:val="11"/>
  </w:num>
  <w:num w:numId="19">
    <w:abstractNumId w:val="7"/>
  </w:num>
  <w:num w:numId="20">
    <w:abstractNumId w:val="6"/>
  </w:num>
  <w:num w:numId="21">
    <w:abstractNumId w:val="12"/>
  </w:num>
  <w:num w:numId="22">
    <w:abstractNumId w:val="1"/>
  </w:num>
  <w:num w:numId="23">
    <w:abstractNumId w:val="13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415"/>
    <w:rsid w:val="000167E8"/>
    <w:rsid w:val="00074B0A"/>
    <w:rsid w:val="000828C8"/>
    <w:rsid w:val="000D71E4"/>
    <w:rsid w:val="000E4C16"/>
    <w:rsid w:val="00134DA8"/>
    <w:rsid w:val="00147B18"/>
    <w:rsid w:val="00165820"/>
    <w:rsid w:val="001B533F"/>
    <w:rsid w:val="001B742C"/>
    <w:rsid w:val="001C1EDD"/>
    <w:rsid w:val="001C5002"/>
    <w:rsid w:val="001D1A11"/>
    <w:rsid w:val="001F3EC4"/>
    <w:rsid w:val="00217E65"/>
    <w:rsid w:val="0022256A"/>
    <w:rsid w:val="00224B55"/>
    <w:rsid w:val="00245241"/>
    <w:rsid w:val="00276FBB"/>
    <w:rsid w:val="002D11A8"/>
    <w:rsid w:val="002E7A62"/>
    <w:rsid w:val="00301941"/>
    <w:rsid w:val="00390BE4"/>
    <w:rsid w:val="003A223E"/>
    <w:rsid w:val="003A371F"/>
    <w:rsid w:val="003A586F"/>
    <w:rsid w:val="003F33AB"/>
    <w:rsid w:val="00463A52"/>
    <w:rsid w:val="00483721"/>
    <w:rsid w:val="004C3B38"/>
    <w:rsid w:val="004C6070"/>
    <w:rsid w:val="004F4A84"/>
    <w:rsid w:val="004F77C9"/>
    <w:rsid w:val="00511E16"/>
    <w:rsid w:val="005436F4"/>
    <w:rsid w:val="005641CA"/>
    <w:rsid w:val="00567625"/>
    <w:rsid w:val="00576BA1"/>
    <w:rsid w:val="005A5848"/>
    <w:rsid w:val="005F6503"/>
    <w:rsid w:val="00623993"/>
    <w:rsid w:val="00633191"/>
    <w:rsid w:val="006838F5"/>
    <w:rsid w:val="006910AC"/>
    <w:rsid w:val="006A7526"/>
    <w:rsid w:val="006C076E"/>
    <w:rsid w:val="006D1549"/>
    <w:rsid w:val="006D54B0"/>
    <w:rsid w:val="00706440"/>
    <w:rsid w:val="007B7420"/>
    <w:rsid w:val="007C3BBB"/>
    <w:rsid w:val="008617C9"/>
    <w:rsid w:val="008B36BB"/>
    <w:rsid w:val="0091487F"/>
    <w:rsid w:val="00997415"/>
    <w:rsid w:val="009B2648"/>
    <w:rsid w:val="009E681C"/>
    <w:rsid w:val="00A00428"/>
    <w:rsid w:val="00A041CF"/>
    <w:rsid w:val="00A21D3B"/>
    <w:rsid w:val="00A26FD3"/>
    <w:rsid w:val="00A975C8"/>
    <w:rsid w:val="00AA7C37"/>
    <w:rsid w:val="00AD25E8"/>
    <w:rsid w:val="00B17E29"/>
    <w:rsid w:val="00B27FF5"/>
    <w:rsid w:val="00B35B65"/>
    <w:rsid w:val="00B45273"/>
    <w:rsid w:val="00B6076C"/>
    <w:rsid w:val="00B673CA"/>
    <w:rsid w:val="00B704FD"/>
    <w:rsid w:val="00C126C0"/>
    <w:rsid w:val="00C413F7"/>
    <w:rsid w:val="00C42DDF"/>
    <w:rsid w:val="00C55592"/>
    <w:rsid w:val="00C56307"/>
    <w:rsid w:val="00C9684F"/>
    <w:rsid w:val="00CB22EC"/>
    <w:rsid w:val="00CB60B1"/>
    <w:rsid w:val="00CD1529"/>
    <w:rsid w:val="00D07999"/>
    <w:rsid w:val="00D2775A"/>
    <w:rsid w:val="00D57600"/>
    <w:rsid w:val="00DD5822"/>
    <w:rsid w:val="00E07C44"/>
    <w:rsid w:val="00E07CD2"/>
    <w:rsid w:val="00E70BA6"/>
    <w:rsid w:val="00EA27CA"/>
    <w:rsid w:val="00EE1722"/>
    <w:rsid w:val="00EF6088"/>
    <w:rsid w:val="00F3145A"/>
    <w:rsid w:val="00F6643F"/>
    <w:rsid w:val="00F80FF9"/>
    <w:rsid w:val="00FC52ED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9453"/>
  <w15:docId w15:val="{2AAE178F-E04B-4ED1-AE49-9EB99B8E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A8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A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3FF"/>
      <w:kern w:val="36"/>
      <w:sz w:val="42"/>
      <w:szCs w:val="42"/>
    </w:rPr>
  </w:style>
  <w:style w:type="paragraph" w:styleId="2">
    <w:name w:val="heading 2"/>
    <w:basedOn w:val="a"/>
    <w:link w:val="20"/>
    <w:qFormat/>
    <w:rsid w:val="00EA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32E28"/>
      <w:sz w:val="33"/>
      <w:szCs w:val="33"/>
    </w:rPr>
  </w:style>
  <w:style w:type="paragraph" w:styleId="3">
    <w:name w:val="heading 3"/>
    <w:basedOn w:val="a"/>
    <w:link w:val="30"/>
    <w:uiPriority w:val="9"/>
    <w:qFormat/>
    <w:rsid w:val="00EA2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3FF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A2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3F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A27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7312B"/>
      <w:sz w:val="21"/>
      <w:szCs w:val="21"/>
    </w:rPr>
  </w:style>
  <w:style w:type="paragraph" w:styleId="6">
    <w:name w:val="heading 6"/>
    <w:basedOn w:val="a"/>
    <w:link w:val="60"/>
    <w:uiPriority w:val="9"/>
    <w:qFormat/>
    <w:rsid w:val="00EA27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7312B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84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4F4A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Оглавление"/>
    <w:basedOn w:val="a"/>
    <w:link w:val="a4"/>
    <w:rsid w:val="004F4A84"/>
    <w:pPr>
      <w:shd w:val="clear" w:color="auto" w:fill="FFFFFF"/>
      <w:spacing w:before="540"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A27CA"/>
    <w:pPr>
      <w:shd w:val="clear" w:color="auto" w:fill="FFFFFF"/>
      <w:spacing w:after="240" w:line="322" w:lineRule="exact"/>
      <w:jc w:val="both"/>
      <w:outlineLvl w:val="0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3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7"/>
    <w:rsid w:val="00EA27CA"/>
    <w:pPr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paragraph" w:customStyle="1" w:styleId="c14">
    <w:name w:val="c14"/>
    <w:basedOn w:val="a"/>
    <w:uiPriority w:val="99"/>
    <w:rsid w:val="00EA27C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A27CA"/>
  </w:style>
  <w:style w:type="character" w:customStyle="1" w:styleId="10">
    <w:name w:val="Заголовок 1 Знак"/>
    <w:basedOn w:val="a0"/>
    <w:link w:val="1"/>
    <w:uiPriority w:val="9"/>
    <w:rsid w:val="00EA27CA"/>
    <w:rPr>
      <w:rFonts w:ascii="Times New Roman" w:eastAsia="Times New Roman" w:hAnsi="Times New Roman" w:cs="Times New Roman"/>
      <w:b/>
      <w:bCs/>
      <w:color w:val="0033FF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EA27CA"/>
    <w:rPr>
      <w:rFonts w:ascii="Times New Roman" w:eastAsia="Times New Roman" w:hAnsi="Times New Roman" w:cs="Times New Roman"/>
      <w:b/>
      <w:bCs/>
      <w:color w:val="432E28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7CA"/>
    <w:rPr>
      <w:rFonts w:ascii="Times New Roman" w:eastAsia="Times New Roman" w:hAnsi="Times New Roman" w:cs="Times New Roman"/>
      <w:b/>
      <w:bCs/>
      <w:color w:val="0033FF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27CA"/>
    <w:rPr>
      <w:rFonts w:ascii="Times New Roman" w:eastAsia="Times New Roman" w:hAnsi="Times New Roman" w:cs="Times New Roman"/>
      <w:b/>
      <w:bCs/>
      <w:color w:val="0033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27CA"/>
    <w:rPr>
      <w:rFonts w:ascii="Times New Roman" w:eastAsia="Times New Roman" w:hAnsi="Times New Roman" w:cs="Times New Roman"/>
      <w:b/>
      <w:bCs/>
      <w:color w:val="47312B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27CA"/>
    <w:rPr>
      <w:rFonts w:ascii="Times New Roman" w:eastAsia="Times New Roman" w:hAnsi="Times New Roman" w:cs="Times New Roman"/>
      <w:b/>
      <w:bCs/>
      <w:color w:val="47312B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E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7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7CA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A27CA"/>
  </w:style>
  <w:style w:type="character" w:styleId="ac">
    <w:name w:val="Hyperlink"/>
    <w:basedOn w:val="a0"/>
    <w:uiPriority w:val="99"/>
    <w:semiHidden/>
    <w:unhideWhenUsed/>
    <w:rsid w:val="00EA27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33FF"/>
      <w:u w:val="none"/>
      <w:effect w:val="none"/>
    </w:rPr>
  </w:style>
  <w:style w:type="character" w:styleId="ad">
    <w:name w:val="FollowedHyperlink"/>
    <w:basedOn w:val="a0"/>
    <w:uiPriority w:val="99"/>
    <w:semiHidden/>
    <w:unhideWhenUsed/>
    <w:rsid w:val="00EA27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86B67"/>
      <w:u w:val="singl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EA2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ystem-unpublished">
    <w:name w:val="system-unpublished"/>
    <w:basedOn w:val="a"/>
    <w:uiPriority w:val="99"/>
    <w:rsid w:val="00EA27C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uiPriority w:val="99"/>
    <w:rsid w:val="00EA27C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uiPriority w:val="99"/>
    <w:rsid w:val="00EA27C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ed">
    <w:name w:val="cleared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rt-sheet">
    <w:name w:val="art-sheet"/>
    <w:basedOn w:val="a"/>
    <w:uiPriority w:val="99"/>
    <w:rsid w:val="00EA27CA"/>
    <w:pPr>
      <w:spacing w:before="22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ody">
    <w:name w:val="art-sheet-body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r">
    <w:name w:val="art-sheet-t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l">
    <w:name w:val="art-sheet-t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r">
    <w:name w:val="art-sheet-b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l">
    <w:name w:val="art-sheet-b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c">
    <w:name w:val="art-sheet-t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c">
    <w:name w:val="art-sheet-b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r">
    <w:name w:val="art-sheet-c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l">
    <w:name w:val="art-sheet-c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c">
    <w:name w:val="art-sheet-cc"/>
    <w:basedOn w:val="a"/>
    <w:uiPriority w:val="99"/>
    <w:rsid w:val="00EA27CA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logo">
    <w:name w:val="art-logo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enu">
    <w:name w:val="art-menu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nav">
    <w:name w:val="art-nav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layout">
    <w:name w:val="art-contentlayout"/>
    <w:basedOn w:val="a"/>
    <w:uiPriority w:val="99"/>
    <w:rsid w:val="00EA27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">
    <w:name w:val="art-block"/>
    <w:basedOn w:val="a"/>
    <w:uiPriority w:val="99"/>
    <w:rsid w:val="00EA27C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ody">
    <w:name w:val="art-block-body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r">
    <w:name w:val="art-block-t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l">
    <w:name w:val="art-block-t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r">
    <w:name w:val="art-block-b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l">
    <w:name w:val="art-block-b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c">
    <w:name w:val="art-block-t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c">
    <w:name w:val="art-block-b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r">
    <w:name w:val="art-block-c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l">
    <w:name w:val="art-block-c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c">
    <w:name w:val="art-block-cc"/>
    <w:basedOn w:val="a"/>
    <w:uiPriority w:val="99"/>
    <w:rsid w:val="00EA27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header">
    <w:name w:val="art-blockheader"/>
    <w:basedOn w:val="a"/>
    <w:uiPriority w:val="99"/>
    <w:rsid w:val="00EA27CA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">
    <w:name w:val="art-blockcontent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ody">
    <w:name w:val="art-blockcontent-body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1"/>
      <w:szCs w:val="21"/>
    </w:rPr>
  </w:style>
  <w:style w:type="paragraph" w:customStyle="1" w:styleId="art-blockcontent-tr">
    <w:name w:val="art-blockcontent-t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tl">
    <w:name w:val="art-blockcontent-t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r">
    <w:name w:val="art-blockcontent-b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l">
    <w:name w:val="art-blockcontent-b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tc">
    <w:name w:val="art-blockcontent-t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c">
    <w:name w:val="art-blockcontent-b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r">
    <w:name w:val="art-blockcontent-c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l">
    <w:name w:val="art-blockcontent-c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c">
    <w:name w:val="art-blockcontent-cc"/>
    <w:basedOn w:val="a"/>
    <w:uiPriority w:val="99"/>
    <w:rsid w:val="00EA27CA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">
    <w:name w:val="art-post"/>
    <w:basedOn w:val="a"/>
    <w:uiPriority w:val="99"/>
    <w:rsid w:val="00EA27C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body">
    <w:name w:val="art-post-body"/>
    <w:basedOn w:val="a"/>
    <w:uiPriority w:val="99"/>
    <w:rsid w:val="00EA27CA"/>
    <w:pPr>
      <w:pBdr>
        <w:bottom w:val="dotted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header">
    <w:name w:val="art-postheader"/>
    <w:basedOn w:val="a"/>
    <w:uiPriority w:val="99"/>
    <w:rsid w:val="00EA27CA"/>
    <w:pPr>
      <w:spacing w:before="48" w:after="48" w:line="240" w:lineRule="auto"/>
    </w:pPr>
    <w:rPr>
      <w:rFonts w:ascii="Times New Roman" w:eastAsia="Times New Roman" w:hAnsi="Times New Roman" w:cs="Times New Roman"/>
      <w:b/>
      <w:bCs/>
      <w:color w:val="0033FF"/>
      <w:sz w:val="33"/>
      <w:szCs w:val="33"/>
    </w:rPr>
  </w:style>
  <w:style w:type="paragraph" w:customStyle="1" w:styleId="art-postheadericons">
    <w:name w:val="art-postheadericons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17"/>
      <w:szCs w:val="17"/>
    </w:rPr>
  </w:style>
  <w:style w:type="paragraph" w:customStyle="1" w:styleId="art-postcontent">
    <w:name w:val="art-postcontent"/>
    <w:basedOn w:val="a"/>
    <w:uiPriority w:val="99"/>
    <w:rsid w:val="00EA27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4A4A4A"/>
      <w:sz w:val="21"/>
      <w:szCs w:val="21"/>
    </w:rPr>
  </w:style>
  <w:style w:type="paragraph" w:customStyle="1" w:styleId="art-button-wrapper">
    <w:name w:val="art-button-wrappe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">
    <w:name w:val="art-footer"/>
    <w:basedOn w:val="a"/>
    <w:uiPriority w:val="99"/>
    <w:rsid w:val="00EA27C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rss-tag-icon">
    <w:name w:val="art-rss-tag-icon"/>
    <w:basedOn w:val="a"/>
    <w:uiPriority w:val="99"/>
    <w:rsid w:val="00EA27CA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age-footer">
    <w:name w:val="art-page-footer"/>
    <w:basedOn w:val="a"/>
    <w:uiPriority w:val="99"/>
    <w:rsid w:val="00EA27CA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breadcrumbs">
    <w:name w:val="breadcrumbs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uiPriority w:val="99"/>
    <w:rsid w:val="00EA27CA"/>
    <w:pPr>
      <w:pBdr>
        <w:left w:val="dotted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foreground">
    <w:name w:val="ol-foreground"/>
    <w:basedOn w:val="a"/>
    <w:uiPriority w:val="99"/>
    <w:rsid w:val="00EA27CA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background">
    <w:name w:val="ol-background"/>
    <w:basedOn w:val="a"/>
    <w:uiPriority w:val="99"/>
    <w:rsid w:val="00EA27C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textfont">
    <w:name w:val="ol-textfon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l-captionfont">
    <w:name w:val="ol-captionfon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6F6F6"/>
      <w:sz w:val="21"/>
      <w:szCs w:val="21"/>
    </w:rPr>
  </w:style>
  <w:style w:type="paragraph" w:customStyle="1" w:styleId="clr">
    <w:name w:val="cl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a"/>
    <w:uiPriority w:val="99"/>
    <w:rsid w:val="00EA27CA"/>
    <w:pPr>
      <w:shd w:val="clear" w:color="auto" w:fill="FFFE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temtext">
    <w:name w:val="banneritem_tex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nnerfootertext">
    <w:name w:val="bannerfooter_text"/>
    <w:basedOn w:val="a"/>
    <w:uiPriority w:val="99"/>
    <w:rsid w:val="00EA27CA"/>
    <w:pP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llstableborder">
    <w:name w:val="pollstableborder"/>
    <w:basedOn w:val="a"/>
    <w:uiPriority w:val="99"/>
    <w:rsid w:val="00EA27CA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uiPriority w:val="99"/>
    <w:rsid w:val="00EA27CA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top">
    <w:name w:val="mcetoolbartop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ditor">
    <w:name w:val="mceedito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FF"/>
      <w:sz w:val="27"/>
      <w:szCs w:val="27"/>
    </w:rPr>
  </w:style>
  <w:style w:type="paragraph" w:customStyle="1" w:styleId="pic">
    <w:name w:val="pi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search">
    <w:name w:val="inputbox_search"/>
    <w:basedOn w:val="a"/>
    <w:uiPriority w:val="99"/>
    <w:rsid w:val="00EA27C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mage">
    <w:name w:val="image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">
    <w:name w:val="art-button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">
    <w:name w:val="art-footer-inne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">
    <w:name w:val="art-footer-background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">
    <w:name w:val="art-footer-tex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1">
    <w:name w:val="art-sidebar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">
    <w:name w:val="art-conten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">
    <w:name w:val="art-content-sidebar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">
    <w:name w:val="art-content-sidebar2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">
    <w:name w:val="art-content-wide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">
    <w:name w:val="art-sidebar2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0"/>
    <w:rsid w:val="00EA27CA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EA27CA"/>
    <w:rPr>
      <w:vanish/>
      <w:webHidden w:val="0"/>
      <w:specVanish w:val="0"/>
    </w:rPr>
  </w:style>
  <w:style w:type="character" w:customStyle="1" w:styleId="description">
    <w:name w:val="description"/>
    <w:basedOn w:val="a0"/>
    <w:rsid w:val="00EA27CA"/>
    <w:rPr>
      <w:vanish w:val="0"/>
      <w:webHidden w:val="0"/>
      <w:specVanish w:val="0"/>
    </w:rPr>
  </w:style>
  <w:style w:type="character" w:customStyle="1" w:styleId="small">
    <w:name w:val="small"/>
    <w:basedOn w:val="a0"/>
    <w:rsid w:val="00EA27CA"/>
  </w:style>
  <w:style w:type="paragraph" w:customStyle="1" w:styleId="image1">
    <w:name w:val="image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1">
    <w:name w:val="l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a"/>
    <w:uiPriority w:val="99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t2">
    <w:name w:val="t2"/>
    <w:basedOn w:val="a"/>
    <w:uiPriority w:val="99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E8E8E8"/>
      <w:sz w:val="21"/>
      <w:szCs w:val="21"/>
    </w:rPr>
  </w:style>
  <w:style w:type="paragraph" w:customStyle="1" w:styleId="t3">
    <w:name w:val="t3"/>
    <w:basedOn w:val="a"/>
    <w:uiPriority w:val="99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E8E8E8"/>
      <w:sz w:val="21"/>
      <w:szCs w:val="21"/>
    </w:rPr>
  </w:style>
  <w:style w:type="paragraph" w:customStyle="1" w:styleId="t4">
    <w:name w:val="t4"/>
    <w:basedOn w:val="a"/>
    <w:uiPriority w:val="99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C4C4C4"/>
      <w:sz w:val="21"/>
      <w:szCs w:val="21"/>
    </w:rPr>
  </w:style>
  <w:style w:type="paragraph" w:customStyle="1" w:styleId="t5">
    <w:name w:val="t5"/>
    <w:basedOn w:val="a"/>
    <w:uiPriority w:val="99"/>
    <w:rsid w:val="00EA27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4B302A"/>
      <w:sz w:val="21"/>
      <w:szCs w:val="21"/>
    </w:rPr>
  </w:style>
  <w:style w:type="paragraph" w:customStyle="1" w:styleId="l3">
    <w:name w:val="l3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1">
    <w:name w:val="art-button1"/>
    <w:basedOn w:val="a"/>
    <w:uiPriority w:val="99"/>
    <w:rsid w:val="00EA27CA"/>
    <w:pPr>
      <w:spacing w:after="0" w:line="39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art-button-wrapper1">
    <w:name w:val="art-button-wrapper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1">
    <w:name w:val="art-footer-inner1"/>
    <w:basedOn w:val="a"/>
    <w:uiPriority w:val="99"/>
    <w:rsid w:val="00EA27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1">
    <w:name w:val="art-footer-background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1">
    <w:name w:val="art-footer-text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FF"/>
      <w:sz w:val="17"/>
      <w:szCs w:val="17"/>
    </w:rPr>
  </w:style>
  <w:style w:type="paragraph" w:customStyle="1" w:styleId="art-sidebar11">
    <w:name w:val="art-sidebar1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1">
    <w:name w:val="art-content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1">
    <w:name w:val="art-content-sidebar1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1">
    <w:name w:val="art-content-sidebar2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1">
    <w:name w:val="art-content-wide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1">
    <w:name w:val="art-sidebar2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EA27CA"/>
    <w:rPr>
      <w:sz w:val="18"/>
      <w:szCs w:val="18"/>
    </w:rPr>
  </w:style>
  <w:style w:type="character" w:customStyle="1" w:styleId="articleseparator1">
    <w:name w:val="article_separator1"/>
    <w:basedOn w:val="a0"/>
    <w:rsid w:val="00EA27CA"/>
    <w:rPr>
      <w:vanish/>
      <w:webHidden w:val="0"/>
      <w:specVanish w:val="0"/>
    </w:rPr>
  </w:style>
  <w:style w:type="paragraph" w:customStyle="1" w:styleId="moduletable1">
    <w:name w:val="moduletable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A27CA"/>
    <w:rPr>
      <w:b/>
      <w:bCs/>
    </w:rPr>
  </w:style>
  <w:style w:type="paragraph" w:styleId="af">
    <w:name w:val="Title"/>
    <w:basedOn w:val="a"/>
    <w:link w:val="af0"/>
    <w:uiPriority w:val="10"/>
    <w:qFormat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Заголовок Знак"/>
    <w:basedOn w:val="a0"/>
    <w:link w:val="af"/>
    <w:uiPriority w:val="10"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27CA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EA27CA"/>
    <w:pPr>
      <w:spacing w:after="0" w:line="240" w:lineRule="auto"/>
    </w:pPr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25">
    <w:name w:val="Заголовок №2_"/>
    <w:basedOn w:val="a0"/>
    <w:link w:val="26"/>
    <w:locked/>
    <w:rsid w:val="00EA27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6">
    <w:name w:val="Заголовок №2"/>
    <w:basedOn w:val="a"/>
    <w:link w:val="25"/>
    <w:rsid w:val="00EA27CA"/>
    <w:pPr>
      <w:shd w:val="clear" w:color="auto" w:fill="FFFFFF"/>
      <w:spacing w:before="300" w:after="0" w:line="370" w:lineRule="exact"/>
      <w:outlineLvl w:val="1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27">
    <w:name w:val="Оглавление (2)_"/>
    <w:basedOn w:val="a0"/>
    <w:link w:val="28"/>
    <w:locked/>
    <w:rsid w:val="00EA27C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8">
    <w:name w:val="Оглавление (2)"/>
    <w:basedOn w:val="a"/>
    <w:link w:val="27"/>
    <w:rsid w:val="00EA27C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character" w:customStyle="1" w:styleId="af6">
    <w:name w:val="Колонтитул_"/>
    <w:basedOn w:val="a0"/>
    <w:link w:val="af7"/>
    <w:locked/>
    <w:rsid w:val="00EA27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EA27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8">
    <w:name w:val="Подпись к таблице_"/>
    <w:basedOn w:val="a0"/>
    <w:link w:val="af9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EA27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locked/>
    <w:rsid w:val="00EA27CA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27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0"/>
      <w:lang w:eastAsia="en-US"/>
    </w:rPr>
  </w:style>
  <w:style w:type="character" w:customStyle="1" w:styleId="29">
    <w:name w:val="Подпись к таблице (2)_"/>
    <w:basedOn w:val="a0"/>
    <w:link w:val="2a"/>
    <w:locked/>
    <w:rsid w:val="00EA27CA"/>
    <w:rPr>
      <w:sz w:val="25"/>
      <w:szCs w:val="25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EA27CA"/>
    <w:pPr>
      <w:shd w:val="clear" w:color="auto" w:fill="FFFFFF"/>
      <w:spacing w:after="0" w:line="0" w:lineRule="atLeast"/>
    </w:pPr>
    <w:rPr>
      <w:rFonts w:eastAsiaTheme="minorHAnsi"/>
      <w:sz w:val="25"/>
      <w:szCs w:val="25"/>
      <w:lang w:eastAsia="en-US"/>
    </w:rPr>
  </w:style>
  <w:style w:type="character" w:customStyle="1" w:styleId="51">
    <w:name w:val="Основной текст (5)_"/>
    <w:basedOn w:val="a0"/>
    <w:link w:val="52"/>
    <w:locked/>
    <w:rsid w:val="00EA27C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A27C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customStyle="1" w:styleId="61">
    <w:name w:val="Основной текст (6)_"/>
    <w:basedOn w:val="a0"/>
    <w:link w:val="62"/>
    <w:locked/>
    <w:rsid w:val="00EA27C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locked/>
    <w:rsid w:val="00EA27C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8">
    <w:name w:val="Основной текст (8)_"/>
    <w:basedOn w:val="a0"/>
    <w:link w:val="80"/>
    <w:locked/>
    <w:rsid w:val="00EA27C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3">
    <w:name w:val="Заголовок №3_"/>
    <w:basedOn w:val="a0"/>
    <w:link w:val="34"/>
    <w:locked/>
    <w:rsid w:val="00EA27C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4">
    <w:name w:val="Заголовок №3"/>
    <w:basedOn w:val="a"/>
    <w:link w:val="33"/>
    <w:rsid w:val="00EA27CA"/>
    <w:pPr>
      <w:shd w:val="clear" w:color="auto" w:fill="FFFFFF"/>
      <w:spacing w:after="300" w:line="365" w:lineRule="exact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9">
    <w:name w:val="Основной текст (9)_"/>
    <w:basedOn w:val="a0"/>
    <w:link w:val="90"/>
    <w:locked/>
    <w:rsid w:val="00EA27C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customStyle="1" w:styleId="100">
    <w:name w:val="Основной текст (10)_"/>
    <w:basedOn w:val="a0"/>
    <w:link w:val="101"/>
    <w:locked/>
    <w:rsid w:val="00EA27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b">
    <w:name w:val="Основной текст2"/>
    <w:basedOn w:val="a"/>
    <w:uiPriority w:val="99"/>
    <w:rsid w:val="00EA27CA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b/>
      <w:bCs/>
      <w:color w:val="000000"/>
      <w:spacing w:val="20"/>
      <w:sz w:val="26"/>
      <w:szCs w:val="26"/>
    </w:rPr>
  </w:style>
  <w:style w:type="paragraph" w:customStyle="1" w:styleId="head">
    <w:name w:val="head"/>
    <w:basedOn w:val="a"/>
    <w:uiPriority w:val="99"/>
    <w:rsid w:val="00EA27CA"/>
    <w:pPr>
      <w:pBdr>
        <w:bottom w:val="single" w:sz="12" w:space="0" w:color="FF6C23"/>
      </w:pBdr>
      <w:shd w:val="clear" w:color="auto" w:fill="FFB21B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uiPriority w:val="99"/>
    <w:rsid w:val="00EA27C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uiPriority w:val="99"/>
    <w:rsid w:val="00EA27CA"/>
    <w:pPr>
      <w:shd w:val="clear" w:color="auto" w:fill="FF6C23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EA27CA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linevert">
    <w:name w:val="menu_line_vert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uiPriority w:val="99"/>
    <w:rsid w:val="00EA27C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uiPriority w:val="99"/>
    <w:rsid w:val="00EA27CA"/>
    <w:pPr>
      <w:pBdr>
        <w:top w:val="single" w:sz="6" w:space="0" w:color="FFB21B"/>
        <w:left w:val="single" w:sz="6" w:space="0" w:color="FFB21B"/>
        <w:bottom w:val="single" w:sz="6" w:space="0" w:color="FFB21B"/>
        <w:right w:val="single" w:sz="6" w:space="0" w:color="FFB21B"/>
      </w:pBdr>
      <w:shd w:val="clear" w:color="auto" w:fill="FFE8BA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uiPriority w:val="99"/>
    <w:rsid w:val="00EA27C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EA27CA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EA27CA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EA27C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EA27C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"/>
    <w:basedOn w:val="23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afa">
    <w:name w:val="Оглавление + Полужирный"/>
    <w:basedOn w:val="a4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  <w:shd w:val="clear" w:color="auto" w:fill="FFFFFF"/>
    </w:rPr>
  </w:style>
  <w:style w:type="character" w:customStyle="1" w:styleId="2pt">
    <w:name w:val="Оглавление + Интервал 2 pt"/>
    <w:basedOn w:val="a4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34"/>
      <w:szCs w:val="34"/>
      <w:u w:val="none"/>
      <w:effect w:val="none"/>
      <w:shd w:val="clear" w:color="auto" w:fill="FFFFFF"/>
    </w:rPr>
  </w:style>
  <w:style w:type="character" w:customStyle="1" w:styleId="2c">
    <w:name w:val="Оглавление (2) + Не полужирный"/>
    <w:basedOn w:val="27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  <w:shd w:val="clear" w:color="auto" w:fill="FFFFFF"/>
    </w:rPr>
  </w:style>
  <w:style w:type="character" w:customStyle="1" w:styleId="17">
    <w:name w:val="Оглавление + 17"/>
    <w:aliases w:val="5 pt,Курсив,Интервал 1 pt,Масштаб 80%"/>
    <w:basedOn w:val="a4"/>
    <w:rsid w:val="00EA27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30"/>
      <w:w w:val="80"/>
      <w:sz w:val="35"/>
      <w:szCs w:val="35"/>
      <w:u w:val="none"/>
      <w:effect w:val="none"/>
      <w:shd w:val="clear" w:color="auto" w:fill="FFFFFF"/>
    </w:rPr>
  </w:style>
  <w:style w:type="character" w:customStyle="1" w:styleId="20pt">
    <w:name w:val="Колонтитул + 20 pt"/>
    <w:basedOn w:val="af6"/>
    <w:rsid w:val="00EA27CA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313pt">
    <w:name w:val="Заголовок №3 + 13 pt"/>
    <w:basedOn w:val="33"/>
    <w:rsid w:val="00EA27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0">
    <w:name w:val="Основной текст + Интервал 2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34"/>
      <w:szCs w:val="34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Интервал 4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0"/>
      <w:szCs w:val="20"/>
      <w:u w:val="none"/>
      <w:effect w:val="none"/>
      <w:shd w:val="clear" w:color="auto" w:fill="FFFFFF"/>
    </w:rPr>
  </w:style>
  <w:style w:type="character" w:customStyle="1" w:styleId="MSReferenceSansSerif">
    <w:name w:val="Основной текст + MS Reference Sans Serif"/>
    <w:aliases w:val="11 pt,Интервал 0 pt"/>
    <w:basedOn w:val="a7"/>
    <w:rsid w:val="00EA27C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2d">
    <w:name w:val="Основной текст (2) + Не полужирный"/>
    <w:basedOn w:val="23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character" w:customStyle="1" w:styleId="35">
    <w:name w:val="Основной текст (3) + Не полужирный"/>
    <w:basedOn w:val="31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41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  <w:shd w:val="clear" w:color="auto" w:fill="FFFFFF"/>
    </w:rPr>
  </w:style>
  <w:style w:type="character" w:customStyle="1" w:styleId="afb">
    <w:name w:val="Основной текст + Полужирный"/>
    <w:basedOn w:val="a7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table" w:styleId="afc">
    <w:name w:val="Table Grid"/>
    <w:basedOn w:val="a1"/>
    <w:uiPriority w:val="59"/>
    <w:rsid w:val="00EA27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uiPriority w:val="59"/>
    <w:rsid w:val="00EA27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75pt1pt80">
    <w:name w:val="Оглавление + 17;5 pt;Курсив;Интервал 1 pt;Масштаб 80%"/>
    <w:basedOn w:val="a4"/>
    <w:rsid w:val="006838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80"/>
      <w:sz w:val="35"/>
      <w:szCs w:val="35"/>
      <w:shd w:val="clear" w:color="auto" w:fill="FFFFFF"/>
    </w:rPr>
  </w:style>
  <w:style w:type="numbering" w:customStyle="1" w:styleId="2e">
    <w:name w:val="Нет списка2"/>
    <w:next w:val="a2"/>
    <w:uiPriority w:val="99"/>
    <w:semiHidden/>
    <w:unhideWhenUsed/>
    <w:rsid w:val="00B35B65"/>
  </w:style>
  <w:style w:type="numbering" w:customStyle="1" w:styleId="110">
    <w:name w:val="Нет списка11"/>
    <w:next w:val="a2"/>
    <w:uiPriority w:val="99"/>
    <w:semiHidden/>
    <w:unhideWhenUsed/>
    <w:rsid w:val="00B35B65"/>
  </w:style>
  <w:style w:type="character" w:customStyle="1" w:styleId="c150">
    <w:name w:val="c150"/>
    <w:basedOn w:val="a0"/>
    <w:rsid w:val="00B35B65"/>
  </w:style>
  <w:style w:type="paragraph" w:customStyle="1" w:styleId="c66">
    <w:name w:val="c66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35B65"/>
  </w:style>
  <w:style w:type="character" w:customStyle="1" w:styleId="c61">
    <w:name w:val="c61"/>
    <w:basedOn w:val="a0"/>
    <w:rsid w:val="00B35B65"/>
  </w:style>
  <w:style w:type="paragraph" w:customStyle="1" w:styleId="c37">
    <w:name w:val="c37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35B65"/>
  </w:style>
  <w:style w:type="paragraph" w:customStyle="1" w:styleId="c72">
    <w:name w:val="c72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B65"/>
  </w:style>
  <w:style w:type="paragraph" w:customStyle="1" w:styleId="c173">
    <w:name w:val="c173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B35B65"/>
  </w:style>
  <w:style w:type="character" w:customStyle="1" w:styleId="c56">
    <w:name w:val="c56"/>
    <w:basedOn w:val="a0"/>
    <w:rsid w:val="00B35B65"/>
  </w:style>
  <w:style w:type="character" w:customStyle="1" w:styleId="c124">
    <w:name w:val="c124"/>
    <w:basedOn w:val="a0"/>
    <w:rsid w:val="00B35B65"/>
  </w:style>
  <w:style w:type="paragraph" w:customStyle="1" w:styleId="c9">
    <w:name w:val="c9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5B65"/>
  </w:style>
  <w:style w:type="character" w:customStyle="1" w:styleId="c110">
    <w:name w:val="c110"/>
    <w:basedOn w:val="a0"/>
    <w:rsid w:val="00B35B65"/>
  </w:style>
  <w:style w:type="character" w:customStyle="1" w:styleId="c59">
    <w:name w:val="c59"/>
    <w:basedOn w:val="a0"/>
    <w:rsid w:val="00B35B65"/>
  </w:style>
  <w:style w:type="paragraph" w:customStyle="1" w:styleId="c3">
    <w:name w:val="c3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4">
    <w:name w:val="c104"/>
    <w:basedOn w:val="a0"/>
    <w:rsid w:val="00B35B65"/>
  </w:style>
  <w:style w:type="character" w:customStyle="1" w:styleId="c35">
    <w:name w:val="c35"/>
    <w:basedOn w:val="a0"/>
    <w:rsid w:val="00B35B65"/>
  </w:style>
  <w:style w:type="paragraph" w:customStyle="1" w:styleId="c33">
    <w:name w:val="c33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B35B65"/>
  </w:style>
  <w:style w:type="paragraph" w:customStyle="1" w:styleId="c15">
    <w:name w:val="c15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2E7A6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E7A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освоения программы на конец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ФЭМП</c:v>
                </c:pt>
                <c:pt idx="1">
                  <c:v>р.речи</c:v>
                </c:pt>
                <c:pt idx="2">
                  <c:v>обуч.грамоте  </c:v>
                </c:pt>
                <c:pt idx="3">
                  <c:v>ИЗО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28</c:v>
                </c:pt>
                <c:pt idx="2">
                  <c:v>23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E8-491A-A6C9-12C5C34A2F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ФЭМП</c:v>
                </c:pt>
                <c:pt idx="1">
                  <c:v>р.речи</c:v>
                </c:pt>
                <c:pt idx="2">
                  <c:v>обуч.грамоте  </c:v>
                </c:pt>
                <c:pt idx="3">
                  <c:v>ИЗО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58</c:v>
                </c:pt>
                <c:pt idx="2">
                  <c:v>62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E8-491A-A6C9-12C5C34A2F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ФЭМП</c:v>
                </c:pt>
                <c:pt idx="1">
                  <c:v>р.речи</c:v>
                </c:pt>
                <c:pt idx="2">
                  <c:v>обуч.грамоте  </c:v>
                </c:pt>
                <c:pt idx="3">
                  <c:v>ИЗО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  <c:pt idx="2">
                  <c:v>15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E8-491A-A6C9-12C5C34A2F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3397032"/>
        <c:axId val="324009248"/>
      </c:barChart>
      <c:catAx>
        <c:axId val="323397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009248"/>
        <c:crosses val="autoZero"/>
        <c:auto val="1"/>
        <c:lblAlgn val="ctr"/>
        <c:lblOffset val="100"/>
        <c:noMultiLvlLbl val="0"/>
      </c:catAx>
      <c:valAx>
        <c:axId val="324009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39703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10508</Words>
  <Characters>59899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Мишутка1</dc:creator>
  <cp:keywords/>
  <dc:description/>
  <cp:lastModifiedBy>Методист</cp:lastModifiedBy>
  <cp:revision>31</cp:revision>
  <cp:lastPrinted>2017-07-03T04:23:00Z</cp:lastPrinted>
  <dcterms:created xsi:type="dcterms:W3CDTF">2016-06-20T00:00:00Z</dcterms:created>
  <dcterms:modified xsi:type="dcterms:W3CDTF">2019-06-28T02:41:00Z</dcterms:modified>
</cp:coreProperties>
</file>