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84" w:rsidRPr="00647DE1" w:rsidRDefault="004F4A84" w:rsidP="004F4A84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647DE1">
        <w:rPr>
          <w:rFonts w:ascii="Times New Roman" w:eastAsia="Times New Roman" w:hAnsi="Times New Roman" w:cs="Times New Roman"/>
          <w:b/>
          <w:sz w:val="27"/>
          <w:szCs w:val="27"/>
        </w:rPr>
        <w:t xml:space="preserve">ПУБЛИЧНЫЙ </w:t>
      </w:r>
      <w:proofErr w:type="gramStart"/>
      <w:r w:rsidRPr="00647DE1">
        <w:rPr>
          <w:rFonts w:ascii="Times New Roman" w:eastAsia="Times New Roman" w:hAnsi="Times New Roman" w:cs="Times New Roman"/>
          <w:b/>
          <w:sz w:val="27"/>
          <w:szCs w:val="27"/>
        </w:rPr>
        <w:t>ДОКЛАД</w:t>
      </w:r>
      <w:r w:rsidR="005F6503">
        <w:rPr>
          <w:rFonts w:ascii="Times New Roman" w:eastAsia="Times New Roman" w:hAnsi="Times New Roman" w:cs="Times New Roman"/>
          <w:b/>
          <w:sz w:val="27"/>
          <w:szCs w:val="27"/>
        </w:rPr>
        <w:t xml:space="preserve">  2018</w:t>
      </w:r>
      <w:proofErr w:type="gramEnd"/>
      <w:r>
        <w:rPr>
          <w:rFonts w:ascii="Times New Roman" w:eastAsia="Times New Roman" w:hAnsi="Times New Roman" w:cs="Times New Roman"/>
          <w:b/>
          <w:sz w:val="27"/>
          <w:szCs w:val="27"/>
        </w:rPr>
        <w:t>г</w:t>
      </w:r>
    </w:p>
    <w:p w:rsidR="004F4A84" w:rsidRPr="00647DE1" w:rsidRDefault="004F4A84" w:rsidP="004F4A84">
      <w:pPr>
        <w:spacing w:before="100" w:beforeAutospacing="1" w:after="100" w:afterAutospacing="1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Содержание публичного доклада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6503">
        <w:rPr>
          <w:rFonts w:ascii="Times New Roman" w:eastAsia="Times New Roman" w:hAnsi="Times New Roman" w:cs="Times New Roman"/>
          <w:sz w:val="28"/>
          <w:szCs w:val="28"/>
        </w:rPr>
        <w:t>Общая характеристика образовательного учреждения.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6503">
        <w:rPr>
          <w:rFonts w:ascii="Times New Roman" w:hAnsi="Times New Roman" w:cs="Times New Roman"/>
          <w:sz w:val="28"/>
          <w:szCs w:val="28"/>
        </w:rPr>
        <w:t xml:space="preserve"> Анализ материально-технического обеспечения, хозяйственной деятельности.</w:t>
      </w:r>
    </w:p>
    <w:p w:rsidR="006838F5" w:rsidRPr="005F6503" w:rsidRDefault="00EA27CA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Воспитанники ДОУ</w:t>
      </w:r>
    </w:p>
    <w:p w:rsidR="006838F5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Количественный и качественный анализ кадров   ДОУ</w:t>
      </w:r>
    </w:p>
    <w:p w:rsidR="004F4A84" w:rsidRPr="005F6503" w:rsidRDefault="006838F5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hAnsi="Times New Roman" w:cs="Times New Roman"/>
          <w:sz w:val="28"/>
          <w:szCs w:val="28"/>
        </w:rPr>
        <w:t>Анализ работы за прошедший год.</w:t>
      </w:r>
    </w:p>
    <w:p w:rsidR="006838F5" w:rsidRPr="005F6503" w:rsidRDefault="004F4A84" w:rsidP="00C968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основные направления в работе ДОО.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режима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питания.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5F6503">
        <w:rPr>
          <w:rFonts w:ascii="Times New Roman" w:eastAsia="Times New Roman" w:hAnsi="Times New Roman" w:cs="Times New Roman"/>
          <w:sz w:val="28"/>
          <w:szCs w:val="28"/>
        </w:rPr>
        <w:t>Модель двигательного режима детей в дошкольном образовательном учреждении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Здоровьесберегающие</w:t>
      </w:r>
      <w:proofErr w:type="spellEnd"/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технологии, реализуемые педагогами ДОУ</w:t>
      </w:r>
    </w:p>
    <w:p w:rsidR="004F4A84" w:rsidRPr="005F6503" w:rsidRDefault="004F4A84" w:rsidP="005F6503">
      <w:pPr>
        <w:pStyle w:val="a3"/>
        <w:numPr>
          <w:ilvl w:val="0"/>
          <w:numId w:val="1"/>
        </w:numPr>
        <w:tabs>
          <w:tab w:val="left" w:pos="4050"/>
        </w:tabs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Дополнительное образование </w:t>
      </w:r>
    </w:p>
    <w:p w:rsidR="004F4A84" w:rsidRPr="005F6503" w:rsidRDefault="004F4A84" w:rsidP="00C9684F">
      <w:pPr>
        <w:pStyle w:val="a3"/>
        <w:numPr>
          <w:ilvl w:val="0"/>
          <w:numId w:val="1"/>
        </w:numPr>
        <w:spacing w:after="0" w:line="240" w:lineRule="auto"/>
        <w:ind w:left="-567" w:firstLine="56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Система индивидуальной работы</w:t>
      </w:r>
    </w:p>
    <w:p w:rsidR="004F4A84" w:rsidRPr="005F6503" w:rsidRDefault="004F4A84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14.Анализ и направление деятельности ДОО</w:t>
      </w:r>
    </w:p>
    <w:p w:rsidR="004F4A84" w:rsidRPr="005F6503" w:rsidRDefault="004F4A84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6503">
        <w:rPr>
          <w:rFonts w:ascii="Times New Roman" w:hAnsi="Times New Roman" w:cs="Times New Roman"/>
          <w:sz w:val="28"/>
          <w:szCs w:val="28"/>
        </w:rPr>
        <w:t xml:space="preserve">       15.Перспективы и планы развития.     </w:t>
      </w:r>
    </w:p>
    <w:p w:rsidR="004F4A84" w:rsidRDefault="004F4A84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F6503">
        <w:rPr>
          <w:rFonts w:ascii="Times New Roman" w:hAnsi="Times New Roman" w:cs="Times New Roman"/>
          <w:sz w:val="28"/>
          <w:szCs w:val="28"/>
        </w:rPr>
        <w:t xml:space="preserve">      16. Финансовые ресурсы ДОУ и их использование</w:t>
      </w:r>
    </w:p>
    <w:p w:rsidR="005F6503" w:rsidRDefault="005F6503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F6503" w:rsidRDefault="005F6503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F6503" w:rsidRDefault="005F6503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F6503" w:rsidRPr="005F6503" w:rsidRDefault="005F6503" w:rsidP="00C9684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4F4A84" w:rsidRPr="005F6503" w:rsidRDefault="004F4A84" w:rsidP="004F4A84">
      <w:pPr>
        <w:pStyle w:val="a3"/>
        <w:shd w:val="clear" w:color="auto" w:fill="FFFFFF"/>
        <w:spacing w:after="0" w:line="240" w:lineRule="auto"/>
        <w:ind w:left="-1276" w:firstLine="14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F4A84" w:rsidRPr="005F6503" w:rsidRDefault="004F4A84" w:rsidP="004F4A84">
      <w:pPr>
        <w:spacing w:line="240" w:lineRule="auto"/>
        <w:ind w:left="-1276" w:firstLine="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F6503">
        <w:rPr>
          <w:rFonts w:ascii="Times New Roman" w:eastAsia="Times New Roman" w:hAnsi="Times New Roman" w:cs="Times New Roman"/>
          <w:b/>
          <w:sz w:val="28"/>
          <w:szCs w:val="28"/>
        </w:rPr>
        <w:t>1.Общая характеристика образовательного учреждения</w:t>
      </w:r>
      <w:r w:rsidRPr="005F65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4A84" w:rsidRPr="005F6503" w:rsidRDefault="004F4A84" w:rsidP="005F650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МБДОУ «Детский сад общеразвивающего вида «Мишутка»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Тип образовательного учреждения – МБДОУ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Вид образовательного учреждения – общеразвивающего вида с осуществлением деятельности по познавательно-речевому развитию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Свидетельство о регистрации серия 14 № 001577873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Юридический адрес: 678900 республика САХА (Якутия) г. Алдан, улица Гагарина, дом 27.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Фактический адрес: 678900 республика САХА (Якутия) г. Алдан, улица Гагарина, дом 27.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МБДОУ «Детский сад общеразвивающего вида «Мишутка» является звеном муниципальной системы образования г. Алдана, осуществляющим деятельность по познавательно-речевому развитию детей, формирования личности с разносторонними способностями, подготовки к усвоению образовательных программ начальной ступени образования.</w:t>
      </w:r>
    </w:p>
    <w:p w:rsidR="004F4A84" w:rsidRPr="005F6503" w:rsidRDefault="004F4A84" w:rsidP="005F650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Учреждение создано в помощь в воспитании и образовании детей дошкольного возраста:</w:t>
      </w:r>
    </w:p>
    <w:p w:rsidR="004F4A84" w:rsidRPr="005F6503" w:rsidRDefault="004F4A84" w:rsidP="005F650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в соответствии с их индивидуальными способностями, талантами и возможностями;</w:t>
      </w:r>
    </w:p>
    <w:p w:rsidR="004F4A84" w:rsidRPr="005F6503" w:rsidRDefault="004F4A84" w:rsidP="005F650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осуществлении физического и психического развития ребёнка;</w:t>
      </w:r>
    </w:p>
    <w:p w:rsidR="004F4A84" w:rsidRPr="005F6503" w:rsidRDefault="004F4A84" w:rsidP="005F650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становления базиса личностной культуры ребёнка и общечеловеческих ценностей;</w:t>
      </w:r>
    </w:p>
    <w:p w:rsidR="004F4A84" w:rsidRPr="005F6503" w:rsidRDefault="004F4A84" w:rsidP="005F650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обеспечении каждому ребёнку возможностей для освоения субъектной позиции;</w:t>
      </w:r>
    </w:p>
    <w:p w:rsidR="004F4A84" w:rsidRPr="005F6503" w:rsidRDefault="004F4A84" w:rsidP="005F650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проживании дошкольного детства как самоценного периода жизни;</w:t>
      </w:r>
    </w:p>
    <w:p w:rsidR="004F4A84" w:rsidRPr="005F6503" w:rsidRDefault="004F4A84" w:rsidP="005F6503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>в  подготовке</w:t>
      </w:r>
      <w:proofErr w:type="gramEnd"/>
      <w:r w:rsidRPr="005F650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успешному обучению на следующей ступени образования</w:t>
      </w:r>
    </w:p>
    <w:p w:rsidR="004F4A84" w:rsidRPr="005F6503" w:rsidRDefault="004F4A84" w:rsidP="005F6503">
      <w:pPr>
        <w:pStyle w:val="a5"/>
        <w:spacing w:before="0" w:line="240" w:lineRule="auto"/>
        <w:rPr>
          <w:sz w:val="28"/>
          <w:szCs w:val="28"/>
        </w:rPr>
      </w:pPr>
      <w:r w:rsidRPr="005F6503">
        <w:rPr>
          <w:sz w:val="28"/>
          <w:szCs w:val="28"/>
        </w:rPr>
        <w:t xml:space="preserve">Здание детского сада построено в 1969г (выписка из протокола исполнительного комитета </w:t>
      </w:r>
      <w:proofErr w:type="spellStart"/>
      <w:r w:rsidRPr="005F6503">
        <w:rPr>
          <w:sz w:val="28"/>
          <w:szCs w:val="28"/>
        </w:rPr>
        <w:t>Алданского</w:t>
      </w:r>
      <w:proofErr w:type="spellEnd"/>
      <w:r w:rsidRPr="005F6503">
        <w:rPr>
          <w:sz w:val="28"/>
          <w:szCs w:val="28"/>
        </w:rPr>
        <w:t xml:space="preserve"> городского Совета народных депутатов от 30 марта 1970г №5) по проекту, одноэтажное, светлое, центральное отопление, вода, канализация, сантехническое оборудование в удовлетворительном состоянии. Групповые комнаты и спальная средней группы отделены друг от друга. Каждая группа имеет свой вход. Имеется спортивно-музыкальный зал, бассейн, кабинет логопеда, </w:t>
      </w:r>
      <w:proofErr w:type="gramStart"/>
      <w:r w:rsidRPr="005F6503">
        <w:rPr>
          <w:sz w:val="28"/>
          <w:szCs w:val="28"/>
        </w:rPr>
        <w:t>методический  кабинет</w:t>
      </w:r>
      <w:proofErr w:type="gramEnd"/>
      <w:r w:rsidRPr="005F6503">
        <w:rPr>
          <w:sz w:val="28"/>
          <w:szCs w:val="28"/>
        </w:rPr>
        <w:t xml:space="preserve">. </w:t>
      </w:r>
    </w:p>
    <w:p w:rsidR="004F4A84" w:rsidRPr="005F6503" w:rsidRDefault="004F4A84" w:rsidP="005F6503">
      <w:pPr>
        <w:pStyle w:val="a5"/>
        <w:spacing w:before="0" w:line="240" w:lineRule="auto"/>
        <w:rPr>
          <w:sz w:val="28"/>
          <w:szCs w:val="28"/>
        </w:rPr>
      </w:pPr>
      <w:r w:rsidRPr="005F6503">
        <w:rPr>
          <w:sz w:val="28"/>
          <w:szCs w:val="28"/>
        </w:rPr>
        <w:t xml:space="preserve">Кухня-пищеблок имеет отдельный вход. Кухня обеспечена необходимыми наборами оборудование: </w:t>
      </w:r>
      <w:proofErr w:type="gramStart"/>
      <w:r w:rsidRPr="005F6503">
        <w:rPr>
          <w:sz w:val="28"/>
          <w:szCs w:val="28"/>
        </w:rPr>
        <w:t xml:space="preserve">электроплита, </w:t>
      </w:r>
      <w:r w:rsidR="005F6503" w:rsidRPr="005F6503">
        <w:rPr>
          <w:sz w:val="28"/>
          <w:szCs w:val="28"/>
        </w:rPr>
        <w:t xml:space="preserve"> жарочный</w:t>
      </w:r>
      <w:proofErr w:type="gramEnd"/>
      <w:r w:rsidR="005F6503" w:rsidRPr="005F6503">
        <w:rPr>
          <w:sz w:val="28"/>
          <w:szCs w:val="28"/>
        </w:rPr>
        <w:t xml:space="preserve">  шкаф, </w:t>
      </w:r>
      <w:r w:rsidRPr="005F6503">
        <w:rPr>
          <w:sz w:val="28"/>
          <w:szCs w:val="28"/>
        </w:rPr>
        <w:t xml:space="preserve"> </w:t>
      </w:r>
      <w:proofErr w:type="spellStart"/>
      <w:r w:rsidRPr="005F6503">
        <w:rPr>
          <w:sz w:val="28"/>
          <w:szCs w:val="28"/>
        </w:rPr>
        <w:t>электромясорубка</w:t>
      </w:r>
      <w:proofErr w:type="spellEnd"/>
      <w:r w:rsidR="005F6503" w:rsidRPr="005F6503">
        <w:rPr>
          <w:sz w:val="28"/>
          <w:szCs w:val="28"/>
        </w:rPr>
        <w:t xml:space="preserve"> 2 шт.</w:t>
      </w:r>
      <w:r w:rsidRPr="005F6503">
        <w:rPr>
          <w:sz w:val="28"/>
          <w:szCs w:val="28"/>
        </w:rPr>
        <w:t>,   овощерезка, бытовой холодильник  - 2шт. , холодильник для хранения проб, микроволновая печь, столы для готовой продукции, разделочные столы.</w:t>
      </w:r>
    </w:p>
    <w:p w:rsidR="004F4A84" w:rsidRPr="005F6503" w:rsidRDefault="004F4A84" w:rsidP="005F6503">
      <w:pPr>
        <w:pStyle w:val="a5"/>
        <w:spacing w:before="0" w:line="240" w:lineRule="auto"/>
        <w:rPr>
          <w:sz w:val="28"/>
          <w:szCs w:val="28"/>
        </w:rPr>
      </w:pPr>
      <w:r w:rsidRPr="005F6503">
        <w:rPr>
          <w:sz w:val="28"/>
          <w:szCs w:val="28"/>
        </w:rPr>
        <w:t xml:space="preserve"> Прачечная оборудована 2 стиральными машинами с автоматическим управлением, центрифугой, име</w:t>
      </w:r>
      <w:r w:rsidR="005F6503" w:rsidRPr="005F6503">
        <w:rPr>
          <w:sz w:val="28"/>
          <w:szCs w:val="28"/>
        </w:rPr>
        <w:t>ется гладильный пресс, осушитель воздуха</w:t>
      </w:r>
      <w:r w:rsidRPr="005F6503">
        <w:rPr>
          <w:sz w:val="28"/>
          <w:szCs w:val="28"/>
        </w:rPr>
        <w:t xml:space="preserve">. </w:t>
      </w:r>
    </w:p>
    <w:p w:rsidR="004F4A84" w:rsidRPr="005F6503" w:rsidRDefault="004F4A84" w:rsidP="00C9684F">
      <w:pPr>
        <w:pStyle w:val="a5"/>
        <w:spacing w:before="0" w:line="240" w:lineRule="auto"/>
        <w:ind w:left="-567"/>
        <w:rPr>
          <w:sz w:val="28"/>
          <w:szCs w:val="28"/>
        </w:rPr>
      </w:pPr>
      <w:r w:rsidRPr="005F6503">
        <w:rPr>
          <w:sz w:val="28"/>
          <w:szCs w:val="28"/>
        </w:rPr>
        <w:t>Медицинский кабинет оборудован в соответствии с нормативами.</w:t>
      </w:r>
    </w:p>
    <w:p w:rsidR="005F6503" w:rsidRPr="005F6503" w:rsidRDefault="004F4A84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  <w:r w:rsidRPr="005F6503">
        <w:rPr>
          <w:rFonts w:ascii="Times New Roman" w:hAnsi="Times New Roman" w:cs="Times New Roman"/>
          <w:sz w:val="28"/>
          <w:szCs w:val="28"/>
        </w:rPr>
        <w:t xml:space="preserve">Территория детского сада занимает 3365 </w:t>
      </w:r>
      <w:proofErr w:type="spellStart"/>
      <w:r w:rsidRPr="005F650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5F6503">
        <w:rPr>
          <w:rFonts w:ascii="Times New Roman" w:hAnsi="Times New Roman" w:cs="Times New Roman"/>
          <w:sz w:val="28"/>
          <w:szCs w:val="28"/>
        </w:rPr>
        <w:t xml:space="preserve">. для каждой группы есть отдельный участок, на котором размещено игровое оборудование: спортивный комплекс – 2шт, пожарная машина- спортивный комплекс – 1 </w:t>
      </w:r>
      <w:proofErr w:type="spellStart"/>
      <w:r w:rsidRPr="005F6503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Pr="005F6503">
        <w:rPr>
          <w:rFonts w:ascii="Times New Roman" w:hAnsi="Times New Roman" w:cs="Times New Roman"/>
          <w:sz w:val="28"/>
          <w:szCs w:val="28"/>
        </w:rPr>
        <w:t>, игровой комплекс «Золушка», игровой комплекс «Океан</w:t>
      </w:r>
      <w:proofErr w:type="gramStart"/>
      <w:r w:rsidRPr="005F6503">
        <w:rPr>
          <w:rFonts w:ascii="Times New Roman" w:hAnsi="Times New Roman" w:cs="Times New Roman"/>
          <w:sz w:val="28"/>
          <w:szCs w:val="28"/>
        </w:rPr>
        <w:t>»,  качели</w:t>
      </w:r>
      <w:proofErr w:type="gramEnd"/>
      <w:r w:rsidRPr="005F6503">
        <w:rPr>
          <w:rFonts w:ascii="Times New Roman" w:hAnsi="Times New Roman" w:cs="Times New Roman"/>
          <w:sz w:val="28"/>
          <w:szCs w:val="28"/>
        </w:rPr>
        <w:t xml:space="preserve">  «Пароход», качели «Дельфин». Имеется спортивная </w:t>
      </w:r>
      <w:proofErr w:type="gramStart"/>
      <w:r w:rsidRPr="005F6503">
        <w:rPr>
          <w:rFonts w:ascii="Times New Roman" w:hAnsi="Times New Roman" w:cs="Times New Roman"/>
          <w:sz w:val="28"/>
          <w:szCs w:val="28"/>
        </w:rPr>
        <w:t>волейбольная,  баскетбольная</w:t>
      </w:r>
      <w:proofErr w:type="gramEnd"/>
      <w:r w:rsidRPr="005F6503">
        <w:rPr>
          <w:rFonts w:ascii="Times New Roman" w:hAnsi="Times New Roman" w:cs="Times New Roman"/>
          <w:sz w:val="28"/>
          <w:szCs w:val="28"/>
        </w:rPr>
        <w:t xml:space="preserve"> площадка, с новым асфальтовым покрытием. </w:t>
      </w:r>
      <w:r w:rsidRPr="005F6503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  <w:t xml:space="preserve"> </w:t>
      </w: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5F6503" w:rsidRPr="005F6503" w:rsidRDefault="005F6503" w:rsidP="005F6503">
      <w:pPr>
        <w:pStyle w:val="a3"/>
        <w:spacing w:after="0" w:line="240" w:lineRule="auto"/>
        <w:ind w:left="-567" w:right="-284"/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x-none" w:eastAsia="x-none" w:bidi="x-none"/>
        </w:rPr>
      </w:pPr>
    </w:p>
    <w:p w:rsidR="00EA27CA" w:rsidRPr="005F6503" w:rsidRDefault="004F4A84" w:rsidP="005F6503">
      <w:pPr>
        <w:pStyle w:val="a3"/>
        <w:spacing w:after="0" w:line="240" w:lineRule="auto"/>
        <w:ind w:left="-567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84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2.Анализ материально-технического обеспечения, хозяйственной деятельности. </w:t>
      </w:r>
    </w:p>
    <w:p w:rsidR="005F6503" w:rsidRDefault="00A00428" w:rsidP="005F6503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</w:pPr>
      <w:r w:rsidRPr="005A5848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П</w:t>
      </w:r>
      <w:r w:rsidR="005F650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еред началом учебного 2018-209</w:t>
      </w:r>
      <w:r w:rsidR="00EA27CA" w:rsidRPr="005A5848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г. был проведен косметический ремон</w:t>
      </w:r>
      <w:r w:rsidR="005F650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т всего здания внутри и </w:t>
      </w:r>
      <w:proofErr w:type="spellStart"/>
      <w:proofErr w:type="gramStart"/>
      <w:r w:rsidR="005F650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снаружи,отремонтирован</w:t>
      </w:r>
      <w:proofErr w:type="spellEnd"/>
      <w:proofErr w:type="gramEnd"/>
      <w:r w:rsidR="005F6503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подвал</w:t>
      </w:r>
      <w:r w:rsidR="00EA27CA" w:rsidRPr="005A5848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 xml:space="preserve"> </w:t>
      </w:r>
    </w:p>
    <w:p w:rsidR="005F6503" w:rsidRPr="005F6503" w:rsidRDefault="005F6503" w:rsidP="005F6503">
      <w:pPr>
        <w:keepNext/>
        <w:keepLines/>
        <w:spacing w:after="0" w:line="240" w:lineRule="auto"/>
        <w:ind w:left="-567"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В течении 2017 -2018 </w:t>
      </w:r>
      <w:proofErr w:type="spellStart"/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уч.года</w:t>
      </w:r>
      <w:proofErr w:type="spellEnd"/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приобретено: основные средства: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1.жалюзи </w:t>
      </w:r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вертикальные  1</w:t>
      </w:r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2.комплект постельного белья 104шт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3.полотенце вафельное 30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4.полотенце </w:t>
      </w:r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махровое  20</w:t>
      </w:r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шт. 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5.диэлектрические коврики 4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6.диэлектрические боты 2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7.диэлектрические перчатки 2 шт.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8.игровые ширмы 3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11. декорация дом 1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12.весы фасовочные электронные с платформой 2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13.шкаф купе Престиж 1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14. столик приставной полукруглый. 1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15.шкаф жарочный ШЗ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трехсекционный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16.шкаф бухгалтерский Практик 1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17.  пылесос–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18. плита электрическая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Adat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ЭП4 конфорочная без жарочного шкафа 1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19. лестница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трансформер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20. гладильный пресс с подставкой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MIE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ROMEO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21.кварцевый стерилизатор логопедических инструментов.  1шт.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5F6503" w:rsidRPr="0070188F" w:rsidRDefault="00D57600" w:rsidP="001B533F">
      <w:pPr>
        <w:keepNext/>
        <w:keepLines/>
        <w:numPr>
          <w:ilvl w:val="0"/>
          <w:numId w:val="22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5A584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Игры и игрушки</w:t>
      </w:r>
      <w:r w:rsidR="009B2648" w:rsidRPr="005A584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, литература</w:t>
      </w:r>
      <w:r w:rsidRPr="005A5848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:</w:t>
      </w:r>
      <w:r w:rsidR="005F6503" w:rsidRPr="005F6503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="005F6503"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конструктор </w:t>
      </w:r>
      <w:proofErr w:type="spellStart"/>
      <w:proofErr w:type="gramStart"/>
      <w:r w:rsidR="005F6503"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гигаблокс</w:t>
      </w:r>
      <w:proofErr w:type="spellEnd"/>
      <w:r w:rsidR="005F6503"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1</w:t>
      </w:r>
      <w:proofErr w:type="gramEnd"/>
      <w:r w:rsidR="005F6503"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набор .балансир 4 </w:t>
      </w:r>
      <w:proofErr w:type="spellStart"/>
      <w:r w:rsidR="005F6503"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="005F6503"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</w:p>
    <w:p w:rsidR="005F6503" w:rsidRPr="0070188F" w:rsidRDefault="005F6503" w:rsidP="001B533F">
      <w:pPr>
        <w:keepNext/>
        <w:keepLines/>
        <w:numPr>
          <w:ilvl w:val="0"/>
          <w:numId w:val="22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конструкторы: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Лего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- 10 комплектов, большая </w:t>
      </w:r>
      <w:proofErr w:type="spellStart"/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ферма,городская</w:t>
      </w:r>
      <w:proofErr w:type="spellEnd"/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площадь, космодром строитель </w:t>
      </w:r>
    </w:p>
    <w:p w:rsidR="005F6503" w:rsidRPr="0070188F" w:rsidRDefault="005F6503" w:rsidP="001B533F">
      <w:pPr>
        <w:keepNext/>
        <w:keepLines/>
        <w:numPr>
          <w:ilvl w:val="0"/>
          <w:numId w:val="22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.игрушки</w:t>
      </w:r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в группы для с-ролевых игр холодильники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салон красоты 6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плита 6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кухонные наборы 10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хлебопечки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мультиварки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тостеры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блендер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посудомоечные машины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стиральные машины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шт.гараж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с дорогой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касса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кухня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сервировочный стол с набором посуды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соковыжималка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холодильник 3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швейная машина 3 шт.,</w:t>
      </w:r>
    </w:p>
    <w:p w:rsidR="005F6503" w:rsidRPr="0070188F" w:rsidRDefault="005F6503" w:rsidP="001B533F">
      <w:pPr>
        <w:keepNext/>
        <w:keepLines/>
        <w:numPr>
          <w:ilvl w:val="0"/>
          <w:numId w:val="22"/>
        </w:numPr>
        <w:spacing w:after="0" w:line="240" w:lineRule="auto"/>
        <w:ind w:left="0" w:right="-284" w:firstLine="0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Игрушки разные 30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шт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</w:t>
      </w:r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игры</w:t>
      </w:r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развивающие 6 шт.,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5. канцелярские принадлежности для занятий: краски, альбомы, карандаши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акварельные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воскавой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пластилин, клей, </w:t>
      </w:r>
      <w:proofErr w:type="spellStart"/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цв.бумага</w:t>
      </w:r>
      <w:proofErr w:type="spellEnd"/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для всех детей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6.методическая литература по программе «Детство» 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7. ИЗО комплект Городецкая роспись, Гжель, хохломская роспись, </w:t>
      </w:r>
      <w:proofErr w:type="spell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Жостовский</w:t>
      </w:r>
      <w:proofErr w:type="spell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букет, Дымковская игрушка, Городецкая роспись, картотека портретов художников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8. Иллюстрированный материал Где живет </w:t>
      </w:r>
      <w:proofErr w:type="gramStart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музыка,,</w:t>
      </w:r>
      <w:proofErr w:type="gramEnd"/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Сказка в музыке.</w:t>
      </w:r>
    </w:p>
    <w:p w:rsidR="005F6503" w:rsidRPr="0070188F" w:rsidRDefault="005F6503" w:rsidP="005F6503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70188F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9 Интерактивное пособие «Грамматические игрушки»</w:t>
      </w:r>
    </w:p>
    <w:p w:rsidR="00C42DDF" w:rsidRPr="005A5848" w:rsidRDefault="00C42DDF" w:rsidP="00EA27C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lastRenderedPageBreak/>
        <w:t>3.Воспитанники ДОУ.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3.1. 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Нормативная наполняемость ДОУ – 94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Списочный состав –  94; 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Количество рабочих дней за 9 месяцев (с сентября по май) </w:t>
      </w:r>
      <w:proofErr w:type="gram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180,  план</w:t>
      </w:r>
      <w:proofErr w:type="gram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по </w:t>
      </w:r>
      <w:proofErr w:type="spell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д.дням</w:t>
      </w:r>
      <w:proofErr w:type="spell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16 903. Фактическое выполнение </w:t>
      </w:r>
      <w:proofErr w:type="spellStart"/>
      <w:proofErr w:type="gram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д.дней</w:t>
      </w:r>
      <w:proofErr w:type="spellEnd"/>
      <w:proofErr w:type="gram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11525 (68%). Пропуски по болезни 3378, пропуски б/причины и отпуск 2000. Всего заболеваний - 378. Всего случаев на 1-го ребенка -4,0, всего случаев </w:t>
      </w:r>
      <w:proofErr w:type="spell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ринофарингитов</w:t>
      </w:r>
      <w:proofErr w:type="spell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на 1 ребенка -2,5.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Всего выпускников 28. Плоскостопие -</w:t>
      </w:r>
      <w:proofErr w:type="gram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2,  сколиоз</w:t>
      </w:r>
      <w:proofErr w:type="gram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1.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На «Д» учете состоит: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proofErr w:type="spellStart"/>
      <w:proofErr w:type="gram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ат.дерматит</w:t>
      </w:r>
      <w:proofErr w:type="spellEnd"/>
      <w:proofErr w:type="gram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- 1 ребенок,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proofErr w:type="spell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тубинф-сть</w:t>
      </w:r>
      <w:proofErr w:type="spell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– 14,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Группы здоровья всех детей: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 -    10                       </w:t>
      </w:r>
      <w:proofErr w:type="gram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 -</w:t>
      </w:r>
      <w:proofErr w:type="gram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80                             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- 4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B35B65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</w:t>
      </w:r>
      <w:proofErr w:type="gramStart"/>
      <w:r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2.</w:t>
      </w:r>
      <w:r w:rsidRPr="00B35B6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данные</w:t>
      </w:r>
      <w:proofErr w:type="gramEnd"/>
      <w:r w:rsidRPr="00B35B65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 посещаемости и состояние здоровья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470"/>
        <w:gridCol w:w="1701"/>
        <w:gridCol w:w="1699"/>
        <w:gridCol w:w="1699"/>
      </w:tblGrid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Среднесписочный состав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 рабочих дней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180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Пропуски болезни на 1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32,8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Продолжительность заболевания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8,9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 случаев на 1-го ребенка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2,6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4,0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ЧБД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Индекс здоровья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5,3%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 детей ни разу не болевших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Посещаемость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68%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Заболеваемость %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62%</w:t>
            </w: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НО:  на  начало 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B35B65" w:rsidRPr="0070188F" w:rsidTr="00B35B65">
        <w:trPr>
          <w:trHeight w:val="258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        на  конец года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B35B65" w:rsidRPr="0070188F" w:rsidTr="00B35B65">
        <w:trPr>
          <w:trHeight w:val="275"/>
        </w:trPr>
        <w:tc>
          <w:tcPr>
            <w:tcW w:w="4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           плоскостопие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</w:t>
      </w:r>
      <w:proofErr w:type="gramStart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3..</w:t>
      </w:r>
      <w:proofErr w:type="gramEnd"/>
      <w:r w:rsidRPr="0089146E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РАСПРЕДЕЛЕНИЕ ДЕТЕЙ ПО ГРУППАМ ЗДОРОВЬЯ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375"/>
        <w:gridCol w:w="1363"/>
        <w:gridCol w:w="1354"/>
        <w:gridCol w:w="1224"/>
        <w:gridCol w:w="1313"/>
        <w:gridCol w:w="1371"/>
        <w:gridCol w:w="1275"/>
      </w:tblGrid>
      <w:tr w:rsidR="00B35B65" w:rsidRPr="0070188F" w:rsidTr="00B35B65">
        <w:trPr>
          <w:trHeight w:val="237"/>
        </w:trPr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группа здоровья</w:t>
            </w:r>
          </w:p>
        </w:tc>
        <w:tc>
          <w:tcPr>
            <w:tcW w:w="2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</w:t>
            </w:r>
          </w:p>
        </w:tc>
        <w:tc>
          <w:tcPr>
            <w:tcW w:w="2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</w:t>
            </w:r>
          </w:p>
        </w:tc>
      </w:tr>
      <w:tr w:rsidR="00B35B65" w:rsidRPr="0070188F" w:rsidTr="00B35B65">
        <w:trPr>
          <w:trHeight w:val="152"/>
        </w:trPr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70188F" w:rsidTr="00B35B65">
        <w:trPr>
          <w:trHeight w:val="23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15,9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10,6</w:t>
            </w:r>
          </w:p>
        </w:tc>
      </w:tr>
      <w:tr w:rsidR="00B35B65" w:rsidRPr="0070188F" w:rsidTr="00B35B65">
        <w:trPr>
          <w:trHeight w:val="23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76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80,8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85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85,1</w:t>
            </w:r>
          </w:p>
        </w:tc>
      </w:tr>
      <w:tr w:rsidR="00B35B65" w:rsidRPr="0070188F" w:rsidTr="00B35B65">
        <w:trPr>
          <w:trHeight w:val="237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5,31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4,3</w:t>
            </w:r>
          </w:p>
        </w:tc>
      </w:tr>
      <w:tr w:rsidR="00B35B65" w:rsidRPr="0070188F" w:rsidTr="00B35B65">
        <w:trPr>
          <w:trHeight w:val="490"/>
        </w:trPr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IV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</w:t>
      </w:r>
      <w:proofErr w:type="gramStart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4..</w:t>
      </w:r>
      <w:proofErr w:type="gramEnd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СРАВНИТЕЛЬНЫЙ АНАЛИЗ ПОСЕЩАЕМОСТИ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619"/>
        <w:gridCol w:w="1221"/>
        <w:gridCol w:w="1355"/>
        <w:gridCol w:w="1296"/>
        <w:gridCol w:w="1354"/>
        <w:gridCol w:w="1363"/>
        <w:gridCol w:w="1363"/>
      </w:tblGrid>
      <w:tr w:rsidR="00B35B65" w:rsidRPr="0070188F" w:rsidTr="00B35B65">
        <w:trPr>
          <w:trHeight w:val="461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57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6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27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1449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70,06%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1117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61%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1636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79%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1425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72,2%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1195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61%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1471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82,3%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1538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77,9%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1403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1932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89,3%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1706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1552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79%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947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889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1232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78%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1234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65,6%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1230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72,7%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1037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58%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1295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65,6%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1336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64,6%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1107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1311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69,73%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1438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81%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1277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68%</w:t>
            </w:r>
          </w:p>
        </w:tc>
      </w:tr>
      <w:tr w:rsidR="00B35B65" w:rsidRPr="0070188F" w:rsidTr="00B35B65">
        <w:trPr>
          <w:trHeight w:val="244"/>
        </w:trPr>
        <w:tc>
          <w:tcPr>
            <w:tcW w:w="1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1334</w:t>
            </w:r>
          </w:p>
        </w:tc>
        <w:tc>
          <w:tcPr>
            <w:tcW w:w="13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74,7%</w:t>
            </w:r>
          </w:p>
        </w:tc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1473</w:t>
            </w:r>
          </w:p>
        </w:tc>
        <w:tc>
          <w:tcPr>
            <w:tcW w:w="1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82%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1518</w:t>
            </w:r>
          </w:p>
        </w:tc>
        <w:tc>
          <w:tcPr>
            <w:tcW w:w="13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81%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</w:t>
      </w:r>
      <w:proofErr w:type="gramStart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5.КОЛИЧЕСТВО</w:t>
      </w:r>
      <w:proofErr w:type="gramEnd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 ПРОПУСКОВ ПО БОЛЕЗНИ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95"/>
        <w:gridCol w:w="1325"/>
        <w:gridCol w:w="1397"/>
        <w:gridCol w:w="1138"/>
        <w:gridCol w:w="1398"/>
        <w:gridCol w:w="1192"/>
        <w:gridCol w:w="1226"/>
      </w:tblGrid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72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53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241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2017-2018г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252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12,18%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6,9%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314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40,8%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14,5%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320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16,2%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63,6%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15,67%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277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362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63,4%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230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10,63%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10,1%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66,6%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313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23,78%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6,6%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197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56,4%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403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21,43%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291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17,2%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551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73,6%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499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25,27%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495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24%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561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72,6%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416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22,12%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9,7%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75,6%</w:t>
            </w:r>
          </w:p>
        </w:tc>
      </w:tr>
      <w:tr w:rsidR="00B35B65" w:rsidRPr="0070188F" w:rsidTr="00B35B65">
        <w:trPr>
          <w:trHeight w:val="231"/>
        </w:trPr>
        <w:tc>
          <w:tcPr>
            <w:tcW w:w="1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256</w:t>
            </w:r>
          </w:p>
        </w:tc>
        <w:tc>
          <w:tcPr>
            <w:tcW w:w="1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14,3%</w:t>
            </w:r>
          </w:p>
        </w:tc>
        <w:tc>
          <w:tcPr>
            <w:tcW w:w="1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124</w:t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7%</w:t>
            </w:r>
          </w:p>
        </w:tc>
        <w:tc>
          <w:tcPr>
            <w:tcW w:w="1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158</w:t>
            </w:r>
          </w:p>
        </w:tc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44%</w:t>
            </w:r>
          </w:p>
        </w:tc>
      </w:tr>
      <w:tr w:rsidR="00B35B65" w:rsidRPr="0070188F" w:rsidTr="00B35B65">
        <w:trPr>
          <w:trHeight w:val="246"/>
        </w:trPr>
        <w:tc>
          <w:tcPr>
            <w:tcW w:w="9571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Всего- 2110- 12,7%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</w:t>
      </w:r>
      <w:proofErr w:type="gramStart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6..</w:t>
      </w:r>
      <w:proofErr w:type="gramEnd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КОЛИЧЕСТВО ПРОПУСКОВ ПРОЧИЕ И ОТПУСК 2017-2018</w:t>
      </w:r>
    </w:p>
    <w:tbl>
      <w:tblPr>
        <w:tblStyle w:val="afc"/>
        <w:tblW w:w="9606" w:type="dxa"/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1276"/>
        <w:gridCol w:w="1276"/>
        <w:gridCol w:w="1276"/>
        <w:gridCol w:w="1417"/>
        <w:gridCol w:w="1418"/>
      </w:tblGrid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месяц</w:t>
            </w: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отпуск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всего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36,2%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456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59,2%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28,2%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9,2%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37,4%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156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27,3%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9,3%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36,6%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декабрь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23%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33,4%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32,7%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10,9%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43,6%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26,4%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19,4%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212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27,4%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17,1%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7,3%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24,4%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51%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56%</w:t>
            </w:r>
          </w:p>
        </w:tc>
      </w:tr>
      <w:tr w:rsidR="00B35B65" w:rsidRPr="0070188F" w:rsidTr="00B35B65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5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Всего 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Всего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3.7. ЗАБОЛЕВАЕМОСТЬ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44"/>
        <w:gridCol w:w="983"/>
        <w:gridCol w:w="1227"/>
        <w:gridCol w:w="1331"/>
        <w:gridCol w:w="1328"/>
        <w:gridCol w:w="1474"/>
        <w:gridCol w:w="1474"/>
      </w:tblGrid>
      <w:tr w:rsidR="00B35B65" w:rsidRPr="0070188F" w:rsidTr="00B35B65">
        <w:trPr>
          <w:trHeight w:val="231"/>
        </w:trPr>
        <w:tc>
          <w:tcPr>
            <w:tcW w:w="17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заболевания /</w:t>
            </w: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уч.год</w:t>
            </w:r>
            <w:proofErr w:type="spellEnd"/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2017-2018г</w:t>
            </w:r>
          </w:p>
        </w:tc>
      </w:tr>
      <w:tr w:rsidR="00B35B65" w:rsidRPr="0070188F" w:rsidTr="00B35B65">
        <w:trPr>
          <w:trHeight w:val="148"/>
        </w:trPr>
        <w:tc>
          <w:tcPr>
            <w:tcW w:w="17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70188F" w:rsidTr="00B35B65">
        <w:trPr>
          <w:trHeight w:val="46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кол-во случаев</w:t>
            </w:r>
          </w:p>
        </w:tc>
        <w:tc>
          <w:tcPr>
            <w:tcW w:w="22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255</w:t>
            </w:r>
          </w:p>
        </w:tc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250</w:t>
            </w:r>
          </w:p>
        </w:tc>
        <w:tc>
          <w:tcPr>
            <w:tcW w:w="294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378</w:t>
            </w:r>
          </w:p>
        </w:tc>
      </w:tr>
      <w:tr w:rsidR="00B35B65" w:rsidRPr="0070188F" w:rsidTr="00B35B65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ОРВИ +грипп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1,56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</w:tr>
      <w:tr w:rsidR="00B35B65" w:rsidRPr="0070188F" w:rsidTr="00B35B65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ангина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2,35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0,3</w:t>
            </w:r>
          </w:p>
        </w:tc>
      </w:tr>
      <w:tr w:rsidR="00B35B65" w:rsidRPr="00855B34" w:rsidTr="00B35B65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пневмония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B35B65" w:rsidRPr="00855B34" w:rsidTr="00B35B65">
        <w:trPr>
          <w:trHeight w:val="305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ГЭК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1,1</w:t>
            </w:r>
          </w:p>
        </w:tc>
      </w:tr>
      <w:tr w:rsidR="00B35B65" w:rsidRPr="00855B34" w:rsidTr="00B35B65">
        <w:trPr>
          <w:trHeight w:val="231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скарлатина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ветряная оспа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11,7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0,3</w:t>
            </w: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Гепатит А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прочие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211</w:t>
            </w: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82,7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31,5</w:t>
            </w: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proofErr w:type="spellStart"/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Ринофарингит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226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233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61,7</w:t>
            </w: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Бронхит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0,2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2</w:t>
            </w: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Отит</w:t>
            </w:r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0,3</w:t>
            </w:r>
          </w:p>
        </w:tc>
      </w:tr>
      <w:tr w:rsidR="00B35B65" w:rsidRPr="00855B34" w:rsidTr="00B35B65">
        <w:trPr>
          <w:trHeight w:val="283"/>
        </w:trPr>
        <w:tc>
          <w:tcPr>
            <w:tcW w:w="17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proofErr w:type="spellStart"/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коньюктивит</w:t>
            </w:r>
            <w:proofErr w:type="spellEnd"/>
          </w:p>
        </w:tc>
        <w:tc>
          <w:tcPr>
            <w:tcW w:w="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0,23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4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855B34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</w:pPr>
            <w:r w:rsidRPr="00855B34">
              <w:rPr>
                <w:rFonts w:ascii="Times New Roman" w:eastAsia="Times New Roman" w:hAnsi="Times New Roman" w:cs="Times New Roman"/>
                <w:b/>
                <w:spacing w:val="20"/>
                <w:sz w:val="28"/>
                <w:szCs w:val="28"/>
                <w:lang w:eastAsia="en-US"/>
              </w:rPr>
              <w:t>0,8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3.8. АНАЛИЗ АДАПТАЦИИ ВНОВЬ ПРИБЫВШИХ ДЕТЕЙ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В 2017-2018г. поступило всего 30 детей. Из них: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мл. среднего возраста -</w:t>
      </w:r>
      <w:proofErr w:type="gramStart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30,  Старшего</w:t>
      </w:r>
      <w:proofErr w:type="gramEnd"/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возраста –7   Подготовительного - 2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Группы здоровья: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- 6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ab/>
        <w:t xml:space="preserve">    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– 31               </w:t>
      </w:r>
    </w:p>
    <w:p w:rsidR="00B35B65" w:rsidRPr="004361F2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III</w:t>
      </w:r>
      <w:r w:rsidRPr="004361F2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- 2                  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3.9. АНАЛИЗ ПИТАНИЯ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1915"/>
        <w:gridCol w:w="1914"/>
        <w:gridCol w:w="1914"/>
        <w:gridCol w:w="1914"/>
        <w:gridCol w:w="3083"/>
      </w:tblGrid>
      <w:tr w:rsidR="00B35B65" w:rsidRPr="0070188F" w:rsidTr="00B35B65"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белки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жиры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углеводы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ККАЛ.</w:t>
            </w:r>
          </w:p>
        </w:tc>
      </w:tr>
      <w:tr w:rsidR="00B35B65" w:rsidRPr="0070188F" w:rsidTr="00B35B65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2015-2016г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60,9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55,4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253,1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1938,6</w:t>
            </w:r>
          </w:p>
        </w:tc>
      </w:tr>
      <w:tr w:rsidR="00B35B65" w:rsidRPr="0070188F" w:rsidTr="00B35B65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2016-2017г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1900</w:t>
            </w:r>
          </w:p>
        </w:tc>
      </w:tr>
      <w:tr w:rsidR="00B35B65" w:rsidRPr="0070188F" w:rsidTr="00B35B65">
        <w:trPr>
          <w:trHeight w:val="255"/>
        </w:trPr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2017-2018г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69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259</w:t>
            </w:r>
          </w:p>
        </w:tc>
        <w:tc>
          <w:tcPr>
            <w:tcW w:w="30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2022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3.</w:t>
      </w:r>
      <w:proofErr w:type="gramStart"/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10.УРОВЕНЬ</w:t>
      </w:r>
      <w:proofErr w:type="gramEnd"/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 xml:space="preserve"> РАЗВИТИЯ ВОСПИТАННИКОВ 2017-2018г 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3.10.</w:t>
      </w:r>
      <w:proofErr w:type="gramStart"/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1.Сводные</w:t>
      </w:r>
      <w:proofErr w:type="gramEnd"/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данные диагностических обследований 2017-2018г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513"/>
        <w:gridCol w:w="3219"/>
        <w:gridCol w:w="1624"/>
        <w:gridCol w:w="781"/>
        <w:gridCol w:w="1603"/>
        <w:gridCol w:w="781"/>
        <w:gridCol w:w="1011"/>
        <w:gridCol w:w="1208"/>
      </w:tblGrid>
      <w:tr w:rsidR="00B35B65" w:rsidRPr="0070188F" w:rsidTr="00B35B65">
        <w:tc>
          <w:tcPr>
            <w:tcW w:w="5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2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Раздел программы</w:t>
            </w:r>
          </w:p>
        </w:tc>
        <w:tc>
          <w:tcPr>
            <w:tcW w:w="700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Уровни %</w:t>
            </w:r>
          </w:p>
        </w:tc>
      </w:tr>
      <w:tr w:rsidR="00B35B65" w:rsidRPr="0070188F" w:rsidTr="00B35B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38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21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нач.года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конец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нач.года</w:t>
            </w:r>
            <w:proofErr w:type="spellEnd"/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конец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нач.год</w:t>
            </w:r>
            <w:proofErr w:type="spellEnd"/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конец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Развитие речи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Обучение грамоте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28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ФЭМП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ФИЗО  девочки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ФИЗО  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Общее  ФИЗО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МУЗО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-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ИЗО (рисование, лепка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ИЗОдеятельность</w:t>
            </w:r>
            <w:proofErr w:type="spellEnd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(аппликация, конструирование и </w:t>
            </w: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р.труд</w:t>
            </w:r>
            <w:proofErr w:type="spellEnd"/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30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экология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соц.нравственное</w:t>
            </w:r>
            <w:proofErr w:type="spellEnd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трудовое воспитание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плавание  девочки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плавание мальчики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</w:tr>
      <w:tr w:rsidR="00B35B65" w:rsidRPr="0070188F" w:rsidTr="00B35B65">
        <w:tc>
          <w:tcPr>
            <w:tcW w:w="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32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Общее плавание</w:t>
            </w:r>
          </w:p>
        </w:tc>
        <w:tc>
          <w:tcPr>
            <w:tcW w:w="16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7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i/>
                <w:spacing w:val="2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2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3084"/>
      </w:tblGrid>
      <w:tr w:rsidR="00B35B65" w:rsidRPr="0070188F" w:rsidTr="00B35B65">
        <w:tc>
          <w:tcPr>
            <w:tcW w:w="19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Сюжетно-ролевая игра по </w:t>
            </w: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Эльконину</w:t>
            </w:r>
            <w:proofErr w:type="spellEnd"/>
          </w:p>
        </w:tc>
        <w:tc>
          <w:tcPr>
            <w:tcW w:w="88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уровни</w:t>
            </w:r>
          </w:p>
        </w:tc>
      </w:tr>
      <w:tr w:rsidR="00B35B65" w:rsidRPr="0070188F" w:rsidTr="00B35B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III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IV</w:t>
            </w:r>
          </w:p>
        </w:tc>
      </w:tr>
      <w:tr w:rsidR="00B35B65" w:rsidRPr="0070188F" w:rsidTr="00B35B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1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1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val="en-US" w:eastAsia="en-US"/>
              </w:rPr>
              <w:t>3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38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 xml:space="preserve">3.10.2.  Уровень психологической готовности к </w:t>
      </w:r>
      <w:proofErr w:type="gramStart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школе  (</w:t>
      </w:r>
      <w:proofErr w:type="gramEnd"/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28 выпускников)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2233"/>
        <w:gridCol w:w="2127"/>
      </w:tblGrid>
      <w:tr w:rsidR="00B35B65" w:rsidRPr="0070188F" w:rsidTr="00B35B65">
        <w:tc>
          <w:tcPr>
            <w:tcW w:w="3190" w:type="dxa"/>
            <w:gridSpan w:val="2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3190" w:type="dxa"/>
            <w:gridSpan w:val="2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4360" w:type="dxa"/>
            <w:gridSpan w:val="2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B35B65" w:rsidRPr="0070188F" w:rsidTr="00B35B65"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233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127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70188F" w:rsidTr="00B35B65"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95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2233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7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lastRenderedPageBreak/>
        <w:t xml:space="preserve">3.10.3. Уровень речевой готовности к школе  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2192"/>
        <w:gridCol w:w="1268"/>
        <w:gridCol w:w="1241"/>
        <w:gridCol w:w="1269"/>
        <w:gridCol w:w="1242"/>
        <w:gridCol w:w="1270"/>
        <w:gridCol w:w="2258"/>
      </w:tblGrid>
      <w:tr w:rsidR="00B35B65" w:rsidRPr="0070188F" w:rsidTr="00B35B65">
        <w:tc>
          <w:tcPr>
            <w:tcW w:w="2192" w:type="dxa"/>
            <w:vMerge w:val="restart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показатели</w:t>
            </w:r>
          </w:p>
        </w:tc>
        <w:tc>
          <w:tcPr>
            <w:tcW w:w="2509" w:type="dxa"/>
            <w:gridSpan w:val="2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511" w:type="dxa"/>
            <w:gridSpan w:val="2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3528" w:type="dxa"/>
            <w:gridSpan w:val="2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B35B65" w:rsidRPr="0070188F" w:rsidTr="00B35B65">
        <w:tc>
          <w:tcPr>
            <w:tcW w:w="2192" w:type="dxa"/>
            <w:vMerge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Речевая коммуникация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Связная речь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Словарь: классификация понятий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Подбор синонимов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Подбор определений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Грамматическая сторона речи: понимание грамматических структур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Образование форм имен существительных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Конструирование предложений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Звуковая сторона речи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</w:tr>
      <w:tr w:rsidR="00B35B65" w:rsidRPr="0070188F" w:rsidTr="00B35B65">
        <w:tc>
          <w:tcPr>
            <w:tcW w:w="219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Практическое освоение элементов языка</w:t>
            </w:r>
          </w:p>
        </w:tc>
        <w:tc>
          <w:tcPr>
            <w:tcW w:w="126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41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269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42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270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58" w:type="dxa"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3.10.4.  Уровень математической готовности к школе.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2028"/>
        <w:gridCol w:w="1350"/>
        <w:gridCol w:w="1346"/>
        <w:gridCol w:w="1349"/>
        <w:gridCol w:w="1346"/>
        <w:gridCol w:w="1350"/>
        <w:gridCol w:w="1347"/>
      </w:tblGrid>
      <w:tr w:rsidR="00B35B65" w:rsidRPr="0070188F" w:rsidTr="00B35B65">
        <w:tc>
          <w:tcPr>
            <w:tcW w:w="14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показатели</w:t>
            </w:r>
          </w:p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6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6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69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B35B65" w:rsidRPr="0070188F" w:rsidTr="00B35B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прямой и обратный счет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соотношения между числами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арифметические задачи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ориентировка в пространстве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ориентировка на листе бумаги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rPr>
          <w:trHeight w:val="538"/>
        </w:trPr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техника счета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способы счета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сравнение двух множеств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определение мощности множеств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знание цифр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сериационный</w:t>
            </w:r>
            <w:proofErr w:type="spellEnd"/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 ряд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классификация геометрических фигур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решение логических задач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3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</w:tbl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</w:p>
    <w:p w:rsidR="00B35B65" w:rsidRPr="0070188F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</w:pPr>
      <w:r w:rsidRPr="0070188F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en-US"/>
        </w:rPr>
        <w:t>3.10.5. Уровень готовности по разделу «обучение грамоте»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896"/>
        <w:gridCol w:w="1302"/>
        <w:gridCol w:w="1285"/>
        <w:gridCol w:w="1306"/>
        <w:gridCol w:w="1287"/>
        <w:gridCol w:w="1303"/>
        <w:gridCol w:w="1285"/>
      </w:tblGrid>
      <w:tr w:rsidR="00B35B65" w:rsidRPr="0070188F" w:rsidTr="00B35B65">
        <w:tc>
          <w:tcPr>
            <w:tcW w:w="189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показатели</w:t>
            </w:r>
          </w:p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высокий</w:t>
            </w:r>
          </w:p>
        </w:tc>
        <w:tc>
          <w:tcPr>
            <w:tcW w:w="259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средний</w:t>
            </w:r>
          </w:p>
        </w:tc>
        <w:tc>
          <w:tcPr>
            <w:tcW w:w="258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низкий</w:t>
            </w:r>
          </w:p>
        </w:tc>
      </w:tr>
      <w:tr w:rsidR="00B35B65" w:rsidRPr="0070188F" w:rsidTr="00B35B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Сформированы понятия: звук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буква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слово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предложение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гласный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согласный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твердый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мягкий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Определяет место звука в слове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Количество слогов в слове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Место слова в предложении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437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Место слога в слове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Составляет предложение по схеме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Подбирает слова по звуковой схеме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14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Знание букв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Сливает из букв слоги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Составляет из слогов слова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Бегло осмысленно читает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18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Ориентировка в тетради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Печатание букв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57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</w:tr>
      <w:tr w:rsidR="00B35B65" w:rsidRPr="0070188F" w:rsidTr="00B35B65"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 xml:space="preserve">Письмо элементов </w:t>
            </w: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письменных букв</w:t>
            </w:r>
          </w:p>
        </w:tc>
        <w:tc>
          <w:tcPr>
            <w:tcW w:w="1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3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71</w:t>
            </w:r>
          </w:p>
        </w:tc>
        <w:tc>
          <w:tcPr>
            <w:tcW w:w="13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70188F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70188F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19</w:t>
            </w:r>
          </w:p>
        </w:tc>
      </w:tr>
    </w:tbl>
    <w:p w:rsidR="00B35B65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u w:val="single"/>
          <w:lang w:eastAsia="en-US"/>
        </w:rPr>
        <w:t>.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u w:val="single"/>
          <w:lang w:eastAsia="en-US"/>
        </w:rPr>
        <w:t xml:space="preserve"> </w:t>
      </w:r>
      <w:proofErr w:type="gramStart"/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u w:val="single"/>
          <w:lang w:eastAsia="en-US"/>
        </w:rPr>
        <w:t>Анализ  педагогических</w:t>
      </w:r>
      <w:proofErr w:type="gramEnd"/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u w:val="single"/>
          <w:lang w:eastAsia="en-US"/>
        </w:rPr>
        <w:t xml:space="preserve"> кадров 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 xml:space="preserve">  ( в людях,%):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>4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 xml:space="preserve">.1. </w:t>
      </w:r>
      <w:proofErr w:type="gramStart"/>
      <w:r w:rsidRPr="0034016B"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en-US"/>
        </w:rPr>
        <w:t>всего  8</w:t>
      </w:r>
      <w:proofErr w:type="gramEnd"/>
      <w:r w:rsidRPr="0034016B">
        <w:rPr>
          <w:rFonts w:ascii="Times New Roman" w:eastAsia="Times New Roman" w:hAnsi="Times New Roman" w:cs="Times New Roman"/>
          <w:bCs/>
          <w:iCs/>
          <w:spacing w:val="20"/>
          <w:sz w:val="28"/>
          <w:szCs w:val="28"/>
          <w:lang w:eastAsia="en-US"/>
        </w:rPr>
        <w:t xml:space="preserve"> педагогов</w:t>
      </w:r>
      <w:r w:rsidRPr="00855B34"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  <w:t>.</w:t>
      </w:r>
    </w:p>
    <w:p w:rsidR="00B35B65" w:rsidRPr="0034016B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Укомплектованность ДОУ по кадрам составляет 100 %. Из них работают следующие специалисты: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Старший воспитатель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1 </w:t>
            </w:r>
            <w:proofErr w:type="spellStart"/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ст</w:t>
            </w:r>
            <w:proofErr w:type="spellEnd"/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(по 0,5 ст. внутреннее совместительство Дрозд В.В., </w:t>
            </w:r>
            <w:proofErr w:type="spellStart"/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Долгай</w:t>
            </w:r>
            <w:proofErr w:type="spellEnd"/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О.А</w:t>
            </w:r>
          </w:p>
        </w:tc>
      </w:tr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0,5ст</w:t>
            </w:r>
          </w:p>
        </w:tc>
      </w:tr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Психолог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0,5ст (внутреннее совместительство )</w:t>
            </w:r>
          </w:p>
        </w:tc>
      </w:tr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Инструктор ФИЗО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0,75ст</w:t>
            </w:r>
          </w:p>
        </w:tc>
      </w:tr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Инструктор  плавания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0,75ст (внутреннее совместительство)</w:t>
            </w:r>
          </w:p>
        </w:tc>
      </w:tr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ст</w:t>
            </w:r>
            <w:proofErr w:type="spellEnd"/>
          </w:p>
        </w:tc>
      </w:tr>
      <w:tr w:rsidR="00B35B65" w:rsidRPr="00855B34" w:rsidTr="00B35B6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Муз. руководитель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5B65" w:rsidRPr="0034016B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0,5</w:t>
            </w:r>
            <w:r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ст.</w:t>
            </w: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 xml:space="preserve"> вакансия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.</w:t>
      </w:r>
      <w:proofErr w:type="gramStart"/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2.</w:t>
      </w: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Анализ</w:t>
      </w:r>
      <w:proofErr w:type="gramEnd"/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образовательного уровня педагогических кадров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101"/>
        <w:gridCol w:w="762"/>
        <w:gridCol w:w="2164"/>
        <w:gridCol w:w="783"/>
        <w:gridCol w:w="1331"/>
        <w:gridCol w:w="1338"/>
        <w:gridCol w:w="1560"/>
        <w:gridCol w:w="1275"/>
      </w:tblGrid>
      <w:tr w:rsidR="00B35B65" w:rsidRPr="00855B34" w:rsidTr="00B35B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высшее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среднее профессиональное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среднее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студенты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855B34" w:rsidTr="00B35B65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2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3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34016B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34016B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13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.</w:t>
      </w:r>
      <w:proofErr w:type="gramStart"/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3.</w:t>
      </w:r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Квалификационный</w:t>
      </w:r>
      <w:proofErr w:type="gramEnd"/>
      <w:r w:rsidRPr="0034016B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уровень педагогических кадров (категории</w:t>
      </w:r>
      <w:r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)</w:t>
      </w:r>
    </w:p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1151"/>
        <w:gridCol w:w="1985"/>
        <w:gridCol w:w="1275"/>
        <w:gridCol w:w="1843"/>
        <w:gridCol w:w="2126"/>
      </w:tblGrid>
      <w:tr w:rsidR="00B35B65" w:rsidRPr="0034016B" w:rsidTr="00B35B6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соответствие занимаемой должности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первая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%</w:t>
            </w:r>
          </w:p>
        </w:tc>
      </w:tr>
      <w:tr w:rsidR="00B35B65" w:rsidRPr="0034016B" w:rsidTr="00B35B65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B65" w:rsidRPr="004361F2" w:rsidRDefault="00B35B65" w:rsidP="00B35B65">
            <w:pPr>
              <w:keepNext/>
              <w:keepLines/>
              <w:spacing w:after="0" w:line="240" w:lineRule="auto"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</w:tr>
    </w:tbl>
    <w:p w:rsidR="00B35B65" w:rsidRPr="0034016B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color w:val="FF0000"/>
          <w:spacing w:val="20"/>
          <w:sz w:val="28"/>
          <w:szCs w:val="28"/>
          <w:lang w:eastAsia="en-US"/>
        </w:rPr>
      </w:pPr>
    </w:p>
    <w:p w:rsidR="00B35B65" w:rsidRPr="00855B34" w:rsidRDefault="00576BA1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</w:t>
      </w:r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.</w:t>
      </w:r>
      <w:proofErr w:type="gramStart"/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4.Возраст</w:t>
      </w:r>
      <w:proofErr w:type="gramEnd"/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педагогов: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1263"/>
        <w:gridCol w:w="1262"/>
        <w:gridCol w:w="1264"/>
        <w:gridCol w:w="1262"/>
        <w:gridCol w:w="1264"/>
        <w:gridCol w:w="1262"/>
        <w:gridCol w:w="1271"/>
        <w:gridCol w:w="1573"/>
      </w:tblGrid>
      <w:tr w:rsidR="00B35B65" w:rsidRPr="00855B34" w:rsidTr="00B35B65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20-30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30-40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40-50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50 и выше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</w:tr>
      <w:tr w:rsidR="00B35B65" w:rsidRPr="00855B34" w:rsidTr="00B35B65">
        <w:tc>
          <w:tcPr>
            <w:tcW w:w="12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2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576BA1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</w:t>
      </w:r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.</w:t>
      </w:r>
      <w:proofErr w:type="gramStart"/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5.Педагогический</w:t>
      </w:r>
      <w:proofErr w:type="gramEnd"/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 стаж:</w:t>
      </w: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806"/>
        <w:gridCol w:w="698"/>
        <w:gridCol w:w="834"/>
        <w:gridCol w:w="697"/>
        <w:gridCol w:w="838"/>
        <w:gridCol w:w="558"/>
        <w:gridCol w:w="837"/>
        <w:gridCol w:w="697"/>
        <w:gridCol w:w="975"/>
        <w:gridCol w:w="835"/>
        <w:gridCol w:w="1259"/>
        <w:gridCol w:w="1387"/>
      </w:tblGrid>
      <w:tr w:rsidR="00B35B65" w:rsidRPr="00855B34" w:rsidTr="00B35B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до 5 лет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5-10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10-15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15-20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20-25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25 и выше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%</w:t>
            </w:r>
          </w:p>
        </w:tc>
      </w:tr>
      <w:tr w:rsidR="00B35B65" w:rsidRPr="00855B34" w:rsidTr="00B35B65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en-US"/>
              </w:rPr>
              <w:t>12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B35B65" w:rsidRPr="00855B34" w:rsidRDefault="00576BA1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4</w:t>
      </w:r>
      <w:r w:rsidR="00B35B65" w:rsidRPr="00855B34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.6. количество прошедших курсы повышения квалификации 2017-2018уч.г:</w:t>
      </w:r>
    </w:p>
    <w:tbl>
      <w:tblPr>
        <w:tblStyle w:val="afc"/>
        <w:tblW w:w="10740" w:type="dxa"/>
        <w:tblLook w:val="04A0" w:firstRow="1" w:lastRow="0" w:firstColumn="1" w:lastColumn="0" w:noHBand="0" w:noVBand="1"/>
      </w:tblPr>
      <w:tblGrid>
        <w:gridCol w:w="3510"/>
        <w:gridCol w:w="4111"/>
        <w:gridCol w:w="3119"/>
      </w:tblGrid>
      <w:tr w:rsidR="00B35B65" w:rsidRPr="00855B34" w:rsidTr="00B35B6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направление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Дата прохождения</w:t>
            </w:r>
          </w:p>
        </w:tc>
      </w:tr>
      <w:tr w:rsidR="00B35B65" w:rsidRPr="00855B34" w:rsidTr="00B35B6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ДолгайО.А</w:t>
            </w:r>
            <w:proofErr w:type="spellEnd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 профессиональная</w:t>
            </w:r>
            <w:proofErr w:type="gramEnd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переподготовка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Повышение </w:t>
            </w:r>
            <w:proofErr w:type="spellStart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квалифика</w:t>
            </w:r>
            <w:proofErr w:type="spellEnd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-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ции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«Контрактная система в сфере закупок товаров, работ, услуг для обеспечения государственных и муниципальных нужд»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«Педагогика и методика дошкольного образования.»- старший воспитатель 520 час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А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дминистративно-хозяйственная деятельность</w:t>
            </w: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» 520ч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«Право работы с отходами 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I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-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val="en-US" w:eastAsia="en-US"/>
              </w:rPr>
              <w:t>IV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класса опасности» 112час.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03.04.2017 по 17.07. 2017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01.02.2018 по 28.04.2018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Июнь-август 2018г</w:t>
            </w:r>
          </w:p>
          <w:p w:rsidR="00B35B65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1.09.2017 по 21.09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.2017</w:t>
            </w:r>
          </w:p>
        </w:tc>
      </w:tr>
      <w:tr w:rsidR="00B35B65" w:rsidRPr="00855B34" w:rsidTr="00B35B65">
        <w:trPr>
          <w:trHeight w:val="1523"/>
        </w:trPr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lastRenderedPageBreak/>
              <w:t>ДроздВ.В</w:t>
            </w:r>
            <w:proofErr w:type="spellEnd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.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профессиональ</w:t>
            </w:r>
            <w:proofErr w:type="spellEnd"/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ная</w:t>
            </w:r>
            <w:proofErr w:type="spellEnd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переподготовка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«Педагогика и методика дошкольного образования.»- старший воспитатель 520 час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«Педагог психолог»</w:t>
            </w:r>
            <w:r>
              <w:t xml:space="preserve"> </w:t>
            </w:r>
            <w:r w:rsidRPr="00760B70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520 час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01.02.2018 по 28.04.2018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01.02.2018 по 28.04.2018</w:t>
            </w:r>
          </w:p>
        </w:tc>
      </w:tr>
      <w:tr w:rsidR="00B35B65" w:rsidRPr="00855B34" w:rsidTr="00B35B6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Сенц</w:t>
            </w:r>
            <w:proofErr w:type="spellEnd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С.М, </w:t>
            </w:r>
            <w:proofErr w:type="spellStart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Газинская</w:t>
            </w:r>
            <w:proofErr w:type="spellEnd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</w:t>
            </w:r>
          </w:p>
          <w:p w:rsidR="00B35B65" w:rsidRPr="000A2AF8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Е.С,</w:t>
            </w: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МельничукА.Н</w:t>
            </w:r>
            <w:proofErr w:type="spellEnd"/>
            <w:proofErr w:type="gramEnd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, Костюченко О.В., </w:t>
            </w:r>
          </w:p>
          <w:p w:rsidR="00B35B65" w:rsidRPr="000A2AF8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ДроздВ.В</w:t>
            </w:r>
            <w:proofErr w:type="spellEnd"/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.  </w:t>
            </w:r>
          </w:p>
          <w:p w:rsidR="00B35B65" w:rsidRPr="000A2AF8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0A2AF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Седельникова И.Н.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квалификации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"Применение интерактивной доски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в образовательном процессе</w:t>
            </w:r>
            <w:proofErr w:type="gramStart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"  в</w:t>
            </w:r>
            <w:proofErr w:type="gramEnd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объеме 36 часов.. г .Алдан Автономное учреждение дополнительного профессионального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образования "Институт новых технологий РС(Я)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октябрь 2017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</w:tc>
      </w:tr>
      <w:tr w:rsidR="00B35B65" w:rsidRPr="00855B34" w:rsidTr="00B35B6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Седельникова И.Н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«Организация взаимодействия с родителями (законными представителями)для решения образовательных задач ДОУ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20.08.2017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рег.номер 53062</w:t>
            </w:r>
          </w:p>
        </w:tc>
      </w:tr>
      <w:tr w:rsidR="00B35B65" w:rsidRPr="00855B34" w:rsidTr="00B35B65">
        <w:tc>
          <w:tcPr>
            <w:tcW w:w="35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Седельникова</w:t>
            </w:r>
            <w:r w:rsidRPr="004361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И.Н</w:t>
            </w:r>
            <w:proofErr w:type="spellEnd"/>
            <w:r w:rsidRPr="004361F2">
              <w:rPr>
                <w:rFonts w:ascii="Times New Roman" w:eastAsia="Times New Roman" w:hAnsi="Times New Roman" w:cs="Times New Roman"/>
                <w:b/>
                <w:spacing w:val="20"/>
                <w:sz w:val="24"/>
                <w:szCs w:val="24"/>
                <w:lang w:eastAsia="en-US"/>
              </w:rPr>
              <w:t>. Гиоргадзе Н.А</w:t>
            </w: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.</w:t>
            </w: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</w:p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повышение квалификации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АОУ РС(Я) ДПО "ИРО и ПК имени Н. С. Донского-II" по  дополнительной профессиональной программе "Проблемы работы с детьми с ОВЗ в условиях введения ФГОС ОВЗ" в </w:t>
            </w:r>
            <w:proofErr w:type="spellStart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обьеме</w:t>
            </w:r>
            <w:proofErr w:type="spellEnd"/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 xml:space="preserve"> 72ч.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35B65" w:rsidRPr="004361F2" w:rsidRDefault="00B35B65" w:rsidP="00B35B65">
            <w:pPr>
              <w:keepNext/>
              <w:keepLines/>
              <w:ind w:right="-284"/>
              <w:jc w:val="both"/>
              <w:outlineLvl w:val="0"/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</w:pPr>
            <w:r w:rsidRPr="004361F2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  <w:lang w:eastAsia="en-US"/>
              </w:rPr>
              <w:t>Февраль 2018</w:t>
            </w:r>
          </w:p>
        </w:tc>
      </w:tr>
    </w:tbl>
    <w:p w:rsidR="00B35B65" w:rsidRPr="00855B34" w:rsidRDefault="00B35B65" w:rsidP="00B35B65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bCs/>
          <w:iCs/>
          <w:spacing w:val="20"/>
          <w:sz w:val="28"/>
          <w:szCs w:val="28"/>
          <w:lang w:eastAsia="en-US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576BA1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  <w:u w:val="single"/>
        </w:rPr>
      </w:pPr>
      <w:r w:rsidRPr="00576BA1">
        <w:rPr>
          <w:b/>
          <w:sz w:val="28"/>
          <w:szCs w:val="28"/>
          <w:u w:val="single"/>
        </w:rPr>
        <w:lastRenderedPageBreak/>
        <w:t xml:space="preserve"> </w:t>
      </w:r>
      <w:r w:rsidRPr="0089146E">
        <w:rPr>
          <w:b/>
          <w:sz w:val="28"/>
          <w:szCs w:val="28"/>
          <w:u w:val="single"/>
        </w:rPr>
        <w:t>5.Анализ работы за прошедший год.</w:t>
      </w:r>
    </w:p>
    <w:p w:rsidR="00576BA1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В связи со снижением показателей здоровья растут и показатели заболеваемости, в прошлом году были особенно высоки: посещаемость уменьшилась с 72% до 68%, количество ни разу не болевших детей уменьшилось с 13 до 5, индекс здоровья уменьшился с 14 до 5,3, количество случаев заболевания на 1-го ребенка увеличилось с 2,6 до 4, количество пропусков по болезни на 1 ребенка увеличилось с 22 до 36.негативное влияние на состояние здоровья детей оказывало отсутствие длительного времени </w:t>
      </w:r>
      <w:proofErr w:type="spellStart"/>
      <w:r>
        <w:rPr>
          <w:sz w:val="28"/>
          <w:szCs w:val="28"/>
        </w:rPr>
        <w:t>мед.работника</w:t>
      </w:r>
      <w:proofErr w:type="spellEnd"/>
      <w:r>
        <w:rPr>
          <w:sz w:val="28"/>
          <w:szCs w:val="28"/>
        </w:rPr>
        <w:t>, затем вообще сокращение, и только в марте были выделены ставка 1,2 инструктора по гигиеническому воспитанию. В настоящее время медицинское сопровождение детей в ДОО осуществляется медицинским персоналом районной детской поликлиники.  В обязанности инструктора гигиениста входит ведение документации, составление меню, контроль санитарного состояния помещений, пищеблока, наблюдение за детьми во время занятий в бассейне.</w:t>
      </w:r>
    </w:p>
    <w:p w:rsidR="00576BA1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Образовательная </w:t>
      </w:r>
      <w:proofErr w:type="gramStart"/>
      <w:r>
        <w:rPr>
          <w:sz w:val="28"/>
          <w:szCs w:val="28"/>
        </w:rPr>
        <w:t>деятельность  в</w:t>
      </w:r>
      <w:proofErr w:type="gramEnd"/>
      <w:r>
        <w:rPr>
          <w:sz w:val="28"/>
          <w:szCs w:val="28"/>
        </w:rPr>
        <w:t xml:space="preserve"> ДОО осуществляется по образовательной программе, разработанной  педагогами ДОО, в соответствии с ФГОС. </w:t>
      </w:r>
      <w:r>
        <w:rPr>
          <w:rFonts w:eastAsia="Calibri"/>
          <w:sz w:val="28"/>
          <w:szCs w:val="28"/>
        </w:rPr>
        <w:t>Содержание образовательной программы включает совокупность образовательных областей «Физическое развитие», «Познавательное развитие», «Речевое развитие», «Художественно-эстетическое развитие», «Социально-коммуникативное развитие», которые обеспечивают разностороннее развитие детей с учетом их возрастных и индивидуальных особенностей по основным направлениям развития детей.</w:t>
      </w:r>
    </w:p>
    <w:p w:rsidR="00576BA1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 разработке образовательной программы и организации образовательного процесса детский сад ориентируется также на общеобразовательную программу «Детство», под редакцией </w:t>
      </w:r>
      <w:proofErr w:type="spellStart"/>
      <w:r>
        <w:rPr>
          <w:rFonts w:eastAsia="Calibri"/>
          <w:sz w:val="28"/>
          <w:szCs w:val="28"/>
        </w:rPr>
        <w:t>Т.И.Бабаевой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А.Г.Гогоберидзе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З.А.Михайловой</w:t>
      </w:r>
      <w:proofErr w:type="spellEnd"/>
      <w:r>
        <w:rPr>
          <w:rFonts w:eastAsia="Calibri"/>
          <w:sz w:val="28"/>
          <w:szCs w:val="28"/>
        </w:rPr>
        <w:t>, переработанной в соответствии с ФГОС ДО.</w:t>
      </w:r>
    </w:p>
    <w:p w:rsidR="00576BA1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Образовательная программа реализуется в процессе разнообразной детской деятельности (игровой, коммуникативной, трудовой, познавательно-исследовательской, продуктивной, музыкально-художественной, чтения художественной литературы).</w:t>
      </w:r>
    </w:p>
    <w:p w:rsidR="00576BA1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Целью образовательного процесса ДОО является создание условий для максимального раскрытия индивидуального потенциала ребенка, открывающего возможности его активной и успешной жизнедеятельности в сообществе детей и взрослых. Основная цель образовательной программы –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личности в соответствии с возрастными и индивидуальными особенностями, подготовка к </w:t>
      </w:r>
      <w:proofErr w:type="gramStart"/>
      <w:r>
        <w:rPr>
          <w:rFonts w:eastAsia="Calibri"/>
          <w:sz w:val="28"/>
          <w:szCs w:val="28"/>
        </w:rPr>
        <w:t>жизни  в</w:t>
      </w:r>
      <w:proofErr w:type="gramEnd"/>
      <w:r>
        <w:rPr>
          <w:rFonts w:eastAsia="Calibri"/>
          <w:sz w:val="28"/>
          <w:szCs w:val="28"/>
        </w:rPr>
        <w:t xml:space="preserve"> современном обществе, к обучению в школе, обеспечение безопасности жизнедеятельности дошкольника. Как показываем мониторинг освоения образовательной программы в 2017-2018 </w:t>
      </w:r>
      <w:proofErr w:type="spellStart"/>
      <w:proofErr w:type="gramStart"/>
      <w:r>
        <w:rPr>
          <w:rFonts w:eastAsia="Calibri"/>
          <w:sz w:val="28"/>
          <w:szCs w:val="28"/>
        </w:rPr>
        <w:t>уч.году</w:t>
      </w:r>
      <w:proofErr w:type="spellEnd"/>
      <w:proofErr w:type="gramEnd"/>
      <w:r>
        <w:rPr>
          <w:rFonts w:eastAsia="Calibri"/>
          <w:sz w:val="28"/>
          <w:szCs w:val="28"/>
        </w:rPr>
        <w:t xml:space="preserve"> оптимальный уровень развития имеют более 70% детей. Результаты </w:t>
      </w:r>
      <w:proofErr w:type="spellStart"/>
      <w:r>
        <w:rPr>
          <w:rFonts w:eastAsia="Calibri"/>
          <w:sz w:val="28"/>
          <w:szCs w:val="28"/>
        </w:rPr>
        <w:t>диагности</w:t>
      </w:r>
      <w:proofErr w:type="spellEnd"/>
      <w:r>
        <w:rPr>
          <w:rFonts w:eastAsia="Calibri"/>
          <w:sz w:val="28"/>
          <w:szCs w:val="28"/>
        </w:rPr>
        <w:t xml:space="preserve"> показывают, что самые низкие показатели по речевому развитию, ИЗО деятельности.</w:t>
      </w:r>
    </w:p>
    <w:p w:rsidR="00576BA1" w:rsidRPr="000A2AF8" w:rsidRDefault="00576BA1" w:rsidP="00576BA1">
      <w:pPr>
        <w:pStyle w:val="12"/>
        <w:keepNext/>
        <w:keepLines/>
        <w:shd w:val="clear" w:color="auto" w:fill="auto"/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eastAsia="ru-RU"/>
        </w:rPr>
        <w:drawing>
          <wp:inline distT="0" distB="0" distL="0" distR="0" wp14:anchorId="0731E801" wp14:editId="209E267D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76BA1" w:rsidRPr="000A2AF8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Готовность детей к обучению в школе характеризует достигнутый уровень психологического развития накануне поступления в школу. Результаты готовности воспитанников к учебной деятельности показывают, что оптимальный уровень готовности к школе достигнут 89% детей, низкий 11%. В целом результаты мониторинга показали успешность освоения детьми программы с учетом образовательных областей, а также развитие интегративных качеств у дошкольников.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lastRenderedPageBreak/>
        <w:t>Кадровый состав педагогов.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Образовательный процесс в ДОО осуществляют 8 педагогов. Среди них: 6 воспитателей, 1 инструктор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ФИЗО,  1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учитель-логопед. В течении года поменялись сотрудники: учитель-логопед со стажем работы более 30 лет уволился, на смену пришла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Булах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Д.С., молодой специалист, студентка, 3-й курс, специальность учитель-логопед. Но т.к. у нас 0,5 ставки логопеда, то по внутреннему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совместительству  еще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и воспитатель. Молодые специалисты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Булах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Д.С., Седельникова И.Н.- перспективные, опыт работы не большой, но грамотные и творческие личности. Наставниками молодежи являются опытные педагоги Мельничук А.Н,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Сенц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С.М, Дрозд В.В.,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Газинская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Е.С. Дрозд В.В. прошла переподготовку по направлению педагог-психолог, и с нового учебного года будет работать по внутреннему совместительству. Педагоги постоянно повышают квалификацию: освоили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val="en-US" w:eastAsia="en-US"/>
        </w:rPr>
        <w:t>i</w:t>
      </w:r>
      <w:proofErr w:type="spellEnd"/>
      <w:r w:rsidRPr="002B3A59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ти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технологии, в работе используют работу с интерактивной доской, у каждого педагога есть ноутбук. С нового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уч.года</w:t>
      </w:r>
      <w:proofErr w:type="spellEnd"/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планируется увеличить объем интернета. В течении последних трех лет все педагоги ДОО повысили свою профессиональную компетенцию по вопросам введения ФГОС ДО. Среди положительных изменений, которые произошли в ДОО с введением Стандарта, педагоги в основном называют улучшение материально-технических условий, а также увеличение финансирования. Вместе с тем, педагоги отмечают также качественные изменения, а именно: возможность создания благополучной ситуации развития детей, создание единой образовательной среды, повышение качества образования. Но есть пожелания педагогов: уменьшить объем «бумажной» работы, снизить документооборот. Но проанализировав работу педагогов, можно отметить, что не всегда они могут четко сформулировать нововведения Стандарта, не верное понимание индивидуализации ДО, мониторинг поверхностный и общий, индивидуальные карты не отражают развитие ребенка. Также педагоги затрудняются в применении (и определении) форм организации образовательного процесса, в части форм совместной деятельности педагога и детей: не только занятий и игры,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но  также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реализации проектов, решения ситуативных задач, чтения художественной и познавательной литературы, организация викторин и конкурсов. Проанализировав результаты педагогического мастерства педагогов, можно сделать вывод: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педагоги  всех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группы испытывают затруднения в организации системной работы по развитию связной речи, в организации системной работы по развитию звуковой культуры речи. Также диагностические карты не отражают конкретных знаний, умений и навыков детей.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Работа с родителями.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В 2017-2018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уч.г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. детский сад проводил планомерную работу с родителями, целью которой являлось создание единой команды педагогов и родителей для обеспечения непрерывности дошкольного образования в ДОО и семьи. При этом решались следующие задачи: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-повышение педагогической культуры родителей;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-изучение и обобщение лучшего опыта семейного воспитания;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-приобщение родителей к участию в жизни ДОО.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Педагоги  в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работе с семьей использовали интересные формы взаимодействия (мастер-классы, семинары-практикумы, театральные постановки, и. т.д.) по-прежнему используются и традиционные формы работы, такие как родительские собрания, консультации, информационный уголок, анкетирование, привлечение родителей к активному участию в жизни группы и детского сада (праздники, организация выставок рисунков, поделок, помощь по благоустройству территории. Активно привлекались родители к совместной деятельности, совместно организовывались праздники: «День дошкольного работника», «День матери», «Новогодние приключения», «Золотая сказка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»,  «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Защитники Отечества», лыжный марафон, Кросс нации. И хотя активность родителей значительно повысилась, все же имеются затруднения в налаживании контактов с отдельными родителями, что отрицательно влияет на развитие отношений с семьей, а значит, и на развитие ребенка. Некоторые родители объясняют свою низкую активность в участии жизни детского сада следующими причинами: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-дефицит времени – 65%;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-сильная занятость на работе- 53%;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-домашние проблемы – 51%. 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Проведено 1 общее родительское </w:t>
      </w: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собрание  (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по плану 2, но по стечению обстоятельств провели общее только 1), проведены родительские групповые собрания по 1 в каждой возрастной группе, на которых родителей познакомили с задачами воспитания и обучения детей на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уч.год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с возрастными особенностями детей каждого возраста. Пропаганда педагогических знаний ведется через систему наглядной информации. В групповых уголках для родителей помещаются консультативные материалы по всем разделам программы и в соответствии с годовым планом ДОО, имеются подборки методических рекомендаций. В течении года педагогами и администрацией ДОО проводятся индивидуальные консультации с родителями. При квартальном отчете проводится анкетирование родителей на предмет предоставление образовательной услуги и выполнении муниципального задания в полном объеме. Также в каждой группе созданы рабочие группы Ват цап, где размещается информация: объявления, напоминания, сведения об оплате за детский сад и т.д.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Итоги административно-хозяйственной работы.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 xml:space="preserve">В 2017-2018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уч.году</w:t>
      </w:r>
      <w:proofErr w:type="spellEnd"/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была проведена работа по укреплению , сохранению материально-технической базы детского сада. Результаты готовности ДОО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улучшение условий труда работников. В феврале была проведена специальная оценка условий труда (СОУТ). Результаты поверки соблюдения бюджетного законодательства показали, что в ДОО административно-хозяйственная деятельность осуществляется на должном уровне. При подготовке к новому учебному году проведены следующие работы: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-побелка водной эмульсией всех помещений основного здания, прачечной, склада для хранения продуктов;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-ремонт подвала (убраны сгнившие доски, убран пораженный грибком грунт, обработан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противоплесневым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раствором, стены, пол обшиты новым пиломатериалом;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-отремонтирован тротуар перед входом в подготовительную группу;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</w:t>
      </w:r>
      <w:r w:rsidRPr="009202C6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отремонтирован тротуар перед центральным входом;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-отремонтирована стена фасада и побелена;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-заменено технологическое оборудование: на пищеблоке – установлена новая 4-х конфорочная электроплита, установлен 3-х секционный жарочный шкаф;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-в складе заменены 2 морозильные камеры для хранения рыбы и кур.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Таким образом, хозяйственное сопровождение образовательного процесса осуществляется без перебоев. Весь товар сертифицирован, годен к использованию в ДОУ. Оформление отчетной документации по инвентарному учету, списанию материальных ценностей проходило своевременно, согласно плану централизованной бухгалтерии и локальным актам. Совершенствование материально-технической базы способствуют: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Устремление коллектива на обновление предметно-развивающего пространства в соответствии с требованиями ФГОС и реализуемой программы «Детство», включение родителей в создание предметной среды.  Приобретены для с-ролевых игр ширмы, в каждую группу, корабль 1, («плавает» из группы в группу по очереди). Для театральной деятельности приобретены: домик, яблоня, елка (зима-лето), фигурки домашних животных, натуральных размеров, мельница, ослик и гномики.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  <w:r w:rsidRPr="008E2783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Результаты коррекционной работы. 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C35784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По штатному расписанию в ДОО 0,5 ставки учителя-логопеда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, в январе 2017г учитель-логопед уволился. Найти другого специалиста на не полную ставку очень сложно. В перспективе планируем принять на работу учителем- логопедом студентку педагогического института заочного обучения.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 xml:space="preserve">ВЫВОД: 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lastRenderedPageBreak/>
        <w:t>Работа ДОО осуществляется на хорошем уровне. Годовые задачи реализованы в полном объеме. В дальнейшем планируется уделить особое внимание речевому и физическому развитию детей. Также, необходимо отработать диагностические карты по всем разделам, с учетом ФГОС ДО.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Обобщая результаты диагностики и анализ карты педагогического мастерства, можно предложить следующие формулировки </w:t>
      </w:r>
      <w:r w:rsidRPr="0064684F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  <w:t>годовых зад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ач: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1.Создать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576BA1" w:rsidRPr="00883795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2.повысить уровень физического развития и здоровья детей посредством внедрения </w:t>
      </w:r>
      <w:proofErr w:type="spell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здоровьесберегающих</w:t>
      </w:r>
      <w:proofErr w:type="spell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технологий и организации разнообразных подвижных игр.</w:t>
      </w:r>
    </w:p>
    <w:p w:rsidR="00576BA1" w:rsidRDefault="00576BA1" w:rsidP="00576BA1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6838F5" w:rsidRPr="006838F5" w:rsidRDefault="006838F5" w:rsidP="006838F5">
      <w:pPr>
        <w:pStyle w:val="12"/>
        <w:keepNext/>
        <w:keepLines/>
        <w:shd w:val="clear" w:color="auto" w:fill="auto"/>
        <w:spacing w:after="0" w:line="240" w:lineRule="auto"/>
        <w:jc w:val="left"/>
        <w:rPr>
          <w:b/>
          <w:sz w:val="28"/>
          <w:szCs w:val="28"/>
        </w:rPr>
      </w:pPr>
    </w:p>
    <w:p w:rsidR="006838F5" w:rsidRDefault="006838F5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A975C8" w:rsidRPr="00576BA1" w:rsidRDefault="00A975C8" w:rsidP="00A97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Основные направления в работе ДОО.</w:t>
      </w:r>
    </w:p>
    <w:p w:rsidR="00A975C8" w:rsidRPr="00576BA1" w:rsidRDefault="00A975C8" w:rsidP="00A975C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proofErr w:type="gramStart"/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соответствии  с</w:t>
      </w:r>
      <w:proofErr w:type="gramEnd"/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ФЗ №273-ФЗ « Об образовании в Российской Федерации» от29 декабря 2012г, ФГОС, Уставом ДОУ,  </w:t>
      </w: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с учетом  положения Конвенции ООН о правах ребенка и  образовательной программы  развития ДОУ , педагогический коллектив основной целью своей работы видит </w:t>
      </w:r>
      <w:r w:rsidRPr="00576BA1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создание единого педагогического пространства, обеспечивающего полноценные условия для саморазвития и самореализации личности всех участников воспитательно-образовательного процесса.</w:t>
      </w: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Содержание жизнедеятельности ДОУ базируется на следующих доминантах: </w:t>
      </w:r>
    </w:p>
    <w:p w:rsidR="00A975C8" w:rsidRPr="00576BA1" w:rsidRDefault="00A975C8" w:rsidP="001B53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открытости процесса воспитания; </w:t>
      </w:r>
    </w:p>
    <w:p w:rsidR="00A975C8" w:rsidRPr="00576BA1" w:rsidRDefault="00A975C8" w:rsidP="001B53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вариативности образования, предполагающего обеспечение индивидуально-образовательной траектории на основе доступных ему программ, темпа, ритма, способов действия освоения программ; </w:t>
      </w:r>
    </w:p>
    <w:p w:rsidR="00A975C8" w:rsidRPr="00576BA1" w:rsidRDefault="00A975C8" w:rsidP="001B533F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субъективности образования, предписывающей ориентацию педагогов на максимальную активизацию субъективной позиции личности и формирование ее опыта самопознания, самообразования, самореализации. </w:t>
      </w: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Образовательная программа ДОУ отражает целевые компоненты, сбалансированное сочетание которых создает варианты дошкольного образования, развитие обеспечивается системой взаимосвязанных моделей, направленных на формирование способностей к познанию, общению, совместной деятельности. Педагогическое мастерство обеспечивается созданной системой повышения профессиональной компетентности педагогов дошкольного образования в условиях ДОУ  </w:t>
      </w:r>
    </w:p>
    <w:p w:rsidR="00A975C8" w:rsidRPr="00576BA1" w:rsidRDefault="00A975C8" w:rsidP="00A975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76B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Задачи</w:t>
      </w:r>
      <w:proofErr w:type="gramEnd"/>
      <w:r w:rsidRPr="00576BA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</w:p>
    <w:p w:rsidR="00A975C8" w:rsidRPr="00576BA1" w:rsidRDefault="00A975C8" w:rsidP="001B533F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Направить усилия педагогического коллектива, родителей на создание целостности воспитательно-образовательной деятельности, повышения </w:t>
      </w: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 xml:space="preserve">качества дошкольного образования в процессе комплексирования программ, новых технологий, использование </w:t>
      </w:r>
      <w:proofErr w:type="gramStart"/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ИКТ  и</w:t>
      </w:r>
      <w:proofErr w:type="gramEnd"/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реализацию образовательной программы как внутренний стандарт ДОУ.</w:t>
      </w:r>
    </w:p>
    <w:p w:rsidR="00A975C8" w:rsidRPr="00576BA1" w:rsidRDefault="00A975C8" w:rsidP="001B533F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Совершенствовать систему управления методической работы в процессе обновления                 содержания воспитательно-образовательной деятельности.</w:t>
      </w:r>
    </w:p>
    <w:p w:rsidR="00A975C8" w:rsidRPr="00576BA1" w:rsidRDefault="00A975C8" w:rsidP="00A975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подходы к управлению в системе дошкольного образования вызывают изменение спектра функций, принципов, методов и приемов контрольной деятельности. Эти изменения объективны и вызваны следующими </w:t>
      </w:r>
      <w:r w:rsidRPr="00576BA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основными факторами:</w:t>
      </w:r>
    </w:p>
    <w:p w:rsidR="00A975C8" w:rsidRPr="00576BA1" w:rsidRDefault="00A975C8" w:rsidP="001B5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становление рыночных отношений, в том числе и в социальной сфере, и, как следствие, конкуренцией образовательных учреждений;</w:t>
      </w:r>
    </w:p>
    <w:p w:rsidR="00A975C8" w:rsidRPr="00576BA1" w:rsidRDefault="00A975C8" w:rsidP="001B5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внедрение </w:t>
      </w:r>
      <w:proofErr w:type="gramStart"/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требований</w:t>
      </w:r>
      <w:proofErr w:type="gramEnd"/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установленных ФГОС;</w:t>
      </w:r>
    </w:p>
    <w:p w:rsidR="00A975C8" w:rsidRPr="00576BA1" w:rsidRDefault="00A975C8" w:rsidP="001B533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повышение заинтересованности родителей как основных социальных заказчиков продуктивной деятельности ДОУ.</w:t>
      </w:r>
    </w:p>
    <w:p w:rsidR="00A975C8" w:rsidRPr="00576BA1" w:rsidRDefault="00A975C8" w:rsidP="00A975C8">
      <w:pPr>
        <w:ind w:right="10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1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объективно к детскому саду предъявляются новые требования к обеспечению стабильного функционирования и развития.</w:t>
      </w: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A975C8" w:rsidRPr="00576BA1" w:rsidRDefault="00A975C8" w:rsidP="00A975C8">
      <w:pPr>
        <w:ind w:right="10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Основной </w:t>
      </w:r>
      <w:proofErr w:type="gramStart"/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целью  деятельности</w:t>
      </w:r>
      <w:proofErr w:type="gramEnd"/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ДОУ </w:t>
      </w: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по реализации основной общеобразовательной программы дошкольного образования является: </w:t>
      </w:r>
    </w:p>
    <w:p w:rsidR="00A975C8" w:rsidRDefault="00F80FF9" w:rsidP="00A975C8">
      <w:pPr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1.</w:t>
      </w:r>
      <w:proofErr w:type="gramStart"/>
      <w:r w:rsidR="00A975C8" w:rsidRP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Обеспечить  индивидуальную</w:t>
      </w:r>
      <w:proofErr w:type="gramEnd"/>
      <w:r w:rsidR="00A975C8" w:rsidRP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траекторию комплексного развития каждого ребенка с учетом его психического и физического состояний здоровья, сформировать психологическую готовность к школе, развить восприятие, воображение, художественно- творческую деятельность. </w:t>
      </w:r>
    </w:p>
    <w:p w:rsidR="00576BA1" w:rsidRPr="00576BA1" w:rsidRDefault="00F80FF9" w:rsidP="00A975C8">
      <w:pPr>
        <w:spacing w:after="0" w:line="240" w:lineRule="auto"/>
        <w:ind w:right="10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2.</w:t>
      </w:r>
      <w:r w:rsid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Соответствие педагогов требованиям </w:t>
      </w:r>
      <w:proofErr w:type="spellStart"/>
      <w:r w:rsidR="00576BA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профстандарта</w:t>
      </w:r>
      <w:proofErr w:type="spellEnd"/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, умение работать с детьми по всем направлениям, без привлечения узких специалистов.</w:t>
      </w:r>
    </w:p>
    <w:p w:rsidR="00EA27CA" w:rsidRPr="00576BA1" w:rsidRDefault="00EA27CA" w:rsidP="00A041C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838F5" w:rsidRPr="00576BA1" w:rsidRDefault="003A223E" w:rsidP="00A041CF">
      <w:pPr>
        <w:tabs>
          <w:tab w:val="left" w:pos="540"/>
        </w:tabs>
        <w:spacing w:after="0" w:line="240" w:lineRule="auto"/>
        <w:ind w:right="-6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6838F5"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.ОРГАНИЗАЦИЯ РЕЖИМА</w:t>
      </w:r>
      <w:r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, </w:t>
      </w:r>
      <w:r w:rsidR="006838F5" w:rsidRPr="00576BA1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ПРЕБЫВАНИЯ ДЕТЕЙ В ОБРАЗОВАТЕЛЬНОМ УЧРЕЖДЕНИИ</w:t>
      </w:r>
    </w:p>
    <w:p w:rsidR="006838F5" w:rsidRPr="00576BA1" w:rsidRDefault="006838F5" w:rsidP="00A041C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Требования к организации режима дня раскрыты в «Санитарно-</w:t>
      </w:r>
      <w:proofErr w:type="gramStart"/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эпидемиологических  требованиях</w:t>
      </w:r>
      <w:proofErr w:type="gramEnd"/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устройству, содержанию и организации режима работы дошкольных образовательных организаций  - СанПиН 2.4.1.1249-13.»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– 7 лет составляет 5,5 – 6 часов.  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При температуре воздуха ниже 15</w:t>
      </w:r>
      <w:r w:rsidR="006838F5" w:rsidRPr="00576BA1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° С и скорости ветра более 7 м/с продолжительность прогулки сокращается. 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Во время прогулки с детьми необходимо прово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дить игры и физические упражнения. Подвижные игры проводят в конце прогулки перед возвращением детей в помещение ДОУ.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Общая продолжительность суточного сна для де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 xml:space="preserve">тей дошкольного </w:t>
      </w:r>
      <w:proofErr w:type="gramStart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возраста  -</w:t>
      </w:r>
      <w:proofErr w:type="gramEnd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12 часов, </w:t>
      </w: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из которых 2,0 – 2,5 отводится дневному сну. Перед сном не рекомендуется проведение подвижных эмо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циональных игр.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Детей с трудным засыпанием и чутким сном рекомен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дуется укладывать первыми и поднимать последними. В разновозрастных группах более старших детей после сна поднимают раньше. Во время сна детей присутствие вос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питателя (или его помощника) в спальне обязательно.</w:t>
      </w:r>
    </w:p>
    <w:p w:rsidR="006838F5" w:rsidRPr="00576BA1" w:rsidRDefault="003A223E" w:rsidP="00A041CF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Самостоятельная деятельность детей 3 – 7 лет (игры, подготовка к </w:t>
      </w:r>
      <w:proofErr w:type="gramStart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>различным  видам</w:t>
      </w:r>
      <w:proofErr w:type="gramEnd"/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деятельности, личная гигиена и др.) зани</w:t>
      </w:r>
      <w:r w:rsidR="006838F5" w:rsidRPr="00576BA1">
        <w:rPr>
          <w:rFonts w:ascii="Times New Roman" w:eastAsia="Calibri" w:hAnsi="Times New Roman" w:cs="Times New Roman"/>
          <w:sz w:val="28"/>
          <w:szCs w:val="28"/>
          <w:lang w:eastAsia="en-US"/>
        </w:rPr>
        <w:softHyphen/>
        <w:t>мает в режиме дня не менее 3 – 4 часов.</w:t>
      </w:r>
    </w:p>
    <w:p w:rsidR="006838F5" w:rsidRPr="00576BA1" w:rsidRDefault="006838F5" w:rsidP="00A041CF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3A223E" w:rsidRDefault="006838F5" w:rsidP="003A223E">
      <w:pPr>
        <w:tabs>
          <w:tab w:val="num" w:pos="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838F5" w:rsidRPr="00C56307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6307">
        <w:rPr>
          <w:rFonts w:ascii="Times New Roman" w:eastAsia="Calibri" w:hAnsi="Times New Roman" w:cs="Times New Roman"/>
          <w:b/>
          <w:lang w:eastAsia="en-US"/>
        </w:rPr>
        <w:t>Организация режима пребывания детей в ДОУ.</w:t>
      </w:r>
    </w:p>
    <w:p w:rsidR="006838F5" w:rsidRPr="00C56307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r w:rsidRPr="00C56307">
        <w:rPr>
          <w:rFonts w:ascii="Times New Roman" w:eastAsia="Calibri" w:hAnsi="Times New Roman" w:cs="Times New Roman"/>
          <w:lang w:eastAsia="en-US"/>
        </w:rPr>
        <w:t xml:space="preserve">    Режим работы</w:t>
      </w:r>
      <w:r w:rsidRPr="00C56307">
        <w:rPr>
          <w:rFonts w:ascii="Times New Roman" w:eastAsia="Calibri" w:hAnsi="Times New Roman" w:cs="Times New Roman"/>
          <w:b/>
          <w:i/>
          <w:lang w:eastAsia="en-US"/>
        </w:rPr>
        <w:t xml:space="preserve"> ДОУ:</w:t>
      </w:r>
      <w:r w:rsidRPr="00C56307">
        <w:rPr>
          <w:rFonts w:ascii="Times New Roman" w:eastAsia="Calibri" w:hAnsi="Times New Roman" w:cs="Times New Roman"/>
          <w:lang w:eastAsia="en-US"/>
        </w:rPr>
        <w:t xml:space="preserve"> 12-ти часовое пребывание с 7.00 до 19.00</w:t>
      </w:r>
    </w:p>
    <w:p w:rsidR="006838F5" w:rsidRPr="00C56307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C56307">
        <w:rPr>
          <w:rFonts w:ascii="Times New Roman" w:eastAsia="Calibri" w:hAnsi="Times New Roman" w:cs="Times New Roman"/>
          <w:b/>
          <w:lang w:eastAsia="en-US"/>
        </w:rPr>
        <w:t xml:space="preserve">Организация режима дня ДОУ </w:t>
      </w:r>
    </w:p>
    <w:p w:rsidR="006838F5" w:rsidRPr="006838F5" w:rsidRDefault="006838F5" w:rsidP="006838F5">
      <w:pPr>
        <w:tabs>
          <w:tab w:val="center" w:pos="4961"/>
        </w:tabs>
        <w:spacing w:after="0" w:line="360" w:lineRule="auto"/>
        <w:ind w:firstLine="567"/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Режим  дня для дошкольников</w:t>
      </w:r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в теплый период.</w:t>
      </w:r>
    </w:p>
    <w:tbl>
      <w:tblPr>
        <w:tblW w:w="10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160"/>
        <w:gridCol w:w="2160"/>
      </w:tblGrid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мл.средняя</w:t>
            </w:r>
            <w:proofErr w:type="spellEnd"/>
            <w:proofErr w:type="gramEnd"/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осмотр, игры, дежурства, индивидуальная работа, деятельность  у логопеда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7.00-8.20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8.10-8.45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различным видам деятельности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Продуктивная деятельность, музыкально-развлекательная деятельность, наблюдение в природе (рассматривание деревьев, цветов, насекомых  на участке)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– 9.20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или во время прогулки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9.00-10.00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во время прогулки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9.00-10.00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или во время прогулки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10.00-11.40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10.00-12.15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12.05-12.30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ind w:lef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воздушные, водные процедуры, гимнастика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17.10-17.50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17.20-17.50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17.30-17.50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 на свежем воздухе, уход детей домой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</w:tr>
      <w:tr w:rsidR="006838F5" w:rsidRPr="006838F5" w:rsidTr="006838F5">
        <w:tc>
          <w:tcPr>
            <w:tcW w:w="10728" w:type="dxa"/>
            <w:gridSpan w:val="4"/>
          </w:tcPr>
          <w:p w:rsidR="006838F5" w:rsidRPr="006838F5" w:rsidRDefault="006838F5" w:rsidP="0068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Прогулка.                   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прогулки. Ужин. Спокойные игры. Гигиенические процедуры.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Укладывание, ночной сон.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838F5" w:rsidRPr="006838F5" w:rsidRDefault="006838F5" w:rsidP="006838F5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6838F5" w:rsidRDefault="006838F5" w:rsidP="006838F5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838F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Режим  дня для дошкольников в холодный период.</w:t>
      </w:r>
    </w:p>
    <w:tbl>
      <w:tblPr>
        <w:tblW w:w="107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28"/>
        <w:gridCol w:w="1980"/>
        <w:gridCol w:w="2160"/>
        <w:gridCol w:w="2160"/>
      </w:tblGrid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Виды деятельности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мл.средняя</w:t>
            </w:r>
            <w:proofErr w:type="spellEnd"/>
            <w:proofErr w:type="gramEnd"/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старшая группа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подготовит.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группа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ind w:left="51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Прием, осмотр, игры, дежурства, индивидуальная работа, деятельность у логопеда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7.00-8.20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8.00-8.10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завтраку, завтрак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8.10-8.45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8.20-8.50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8.30-8.50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различным видам деятельности.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8.45-9.00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8.50-9.00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Занятия( виды</w:t>
            </w:r>
            <w:proofErr w:type="gram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деятельности)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 – 10.40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 См. сетку занятий)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9.00-10.40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 См. сетку занятий)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9.00-10.50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(в зависимости от дня недели. См. сетку занятий)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 прогулке, прогулка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10.40-11.40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10.40-12.00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10.50-12.15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Возвращение с прогулки, подготовка к обеду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11.40-12.00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12.00-12.15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Обед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12.00-12.30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12.15-12.40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12.30-12.50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Подготовка ко сну, дневной сон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12.30-15.00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12.40-15.00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12.50-15.00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Подъем, воздушные, водные процедуры, гимнастика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15.00-15.20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Полдник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15.20-15.40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15.30-15.40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занятия, занятия в студиях, индивидуальная работа, труд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15.40-17.10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15.40-17.30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Ужин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17.00-17.30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17.10-17.30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17.30-17.50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Игры, индивидуальная работа, уход детей домой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17.30-19.00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17.50-19.00</w:t>
            </w:r>
          </w:p>
        </w:tc>
      </w:tr>
      <w:tr w:rsidR="006838F5" w:rsidRPr="006838F5" w:rsidTr="006838F5">
        <w:tc>
          <w:tcPr>
            <w:tcW w:w="10728" w:type="dxa"/>
            <w:gridSpan w:val="4"/>
          </w:tcPr>
          <w:p w:rsidR="006838F5" w:rsidRPr="006838F5" w:rsidRDefault="006838F5" w:rsidP="00683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ДОМА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Прогулка.                   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  <w:tcBorders>
              <w:top w:val="nil"/>
            </w:tcBorders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  <w:tc>
          <w:tcPr>
            <w:tcW w:w="2160" w:type="dxa"/>
            <w:tcBorders>
              <w:top w:val="nil"/>
            </w:tcBorders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17.30 – 19.30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Возвращение с прогулки. Ужин. Спокойные игры. Гигиенические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процедуры.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19.30  - 21.00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Укладывание, ночной сон.</w:t>
            </w: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21.00 – 6.00 (7.00) </w:t>
            </w:r>
          </w:p>
        </w:tc>
      </w:tr>
      <w:tr w:rsidR="006838F5" w:rsidRPr="006838F5" w:rsidTr="006838F5">
        <w:tc>
          <w:tcPr>
            <w:tcW w:w="4428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198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160" w:type="dxa"/>
          </w:tcPr>
          <w:p w:rsidR="006838F5" w:rsidRPr="006838F5" w:rsidRDefault="006838F5" w:rsidP="006838F5">
            <w:pPr>
              <w:spacing w:after="0" w:line="36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6838F5" w:rsidRPr="006838F5" w:rsidRDefault="006838F5" w:rsidP="006838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F80FF9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Соотношение режимных процессов в течение дня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Игры-занятия проводятся по подгруппам и индивидуально в 1 и 2 половине дня. В теплое время года максимальное число игр-занятий происходит на участке во время прогулки. Подгруппа для занятий не более 10- 12 человек.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</w:pP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Игры-занятия проводятся в 1 и 2 половину дня. Физкультурная и музыкальная деятельность может проводиться в зале со всей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группой .</w:t>
      </w:r>
      <w:proofErr w:type="gramEnd"/>
    </w:p>
    <w:p w:rsidR="006838F5" w:rsidRPr="00F80FF9" w:rsidRDefault="003A223E" w:rsidP="003A223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8.</w:t>
      </w:r>
      <w:r w:rsidR="006838F5"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Организация питания.</w:t>
      </w:r>
    </w:p>
    <w:p w:rsidR="006838F5" w:rsidRPr="00F80FF9" w:rsidRDefault="006838F5" w:rsidP="006838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Организация рационального питания детей в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ДОУ»  ос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уществляется</w:t>
      </w:r>
      <w:proofErr w:type="gramEnd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соответствии с 15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дневным меню, утвержденным ТУ </w:t>
      </w:r>
      <w:proofErr w:type="spell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Роспотребнадзором</w:t>
      </w:r>
      <w:proofErr w:type="spell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proofErr w:type="spell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Алданском</w:t>
      </w:r>
      <w:proofErr w:type="spell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районе. 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Бракераж готовой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продукции,  проводится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регулярно, с оценкой вкусовых качеств. При этом осуществляется регулярный медицинский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контроль,  за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условиями хранения продуктов и сроками их реализации, санитарно – эпидемиологический контроль за работой пищеблока и организацией обработки посуды. График выдачи питания разрабатывается в соответствии с возрастными особенностями детей и рекомендациями, изложенными в базовой программе. Обязательным условием рационального питания является правильно составленное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меню,  при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разработке которого должен учитываться целый ряд факторов. Одним из условий правильного составления меню является максимально возможное разнообразие блюд, обязательное использование свежих фруктов и овощей в натуральном виде и в виде салатов. (в зимний период до марта месяца)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proofErr w:type="spellStart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>Сэтого</w:t>
      </w:r>
      <w:proofErr w:type="spellEnd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мы включили в меню замороженные ягоды, овощи.</w:t>
      </w:r>
    </w:p>
    <w:p w:rsidR="006838F5" w:rsidRPr="00F80FF9" w:rsidRDefault="006838F5" w:rsidP="006838F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Основными </w:t>
      </w:r>
      <w:proofErr w:type="gramStart"/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принципами  организации</w:t>
      </w:r>
      <w:proofErr w:type="gramEnd"/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рационального питания детей является: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обеспечение детского организма необходимыми продуктами для его нормального роста;                                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адекватная энергетическая ценность рационов, соответствующая </w:t>
      </w:r>
      <w:proofErr w:type="spell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энергозатратам</w:t>
      </w:r>
      <w:proofErr w:type="spell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детей;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сбалансированность рациона по всем заменяемым и незаменяемым пищевым ингредиентам;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максимальное разнообразие рациона;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высокая технологическая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  кулинарная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обработка продуктов и блюд, обеспечивающая их  вкусовые достоинства и сохранность пищевой ценности;</w:t>
      </w:r>
    </w:p>
    <w:p w:rsidR="006838F5" w:rsidRPr="00F80FF9" w:rsidRDefault="006838F5" w:rsidP="001B533F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учёт индивидуальных особенностей детей.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6838F5" w:rsidRPr="00F80FF9" w:rsidRDefault="003A223E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80FF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838F5" w:rsidRPr="00F80FF9">
        <w:rPr>
          <w:rFonts w:ascii="Times New Roman" w:eastAsia="Times New Roman" w:hAnsi="Times New Roman" w:cs="Times New Roman"/>
          <w:b/>
          <w:sz w:val="28"/>
          <w:szCs w:val="28"/>
        </w:rPr>
        <w:t>.Модель двигательного режима детей в дошкольном образовательном учреждении</w:t>
      </w:r>
    </w:p>
    <w:p w:rsidR="006838F5" w:rsidRPr="00F80FF9" w:rsidRDefault="006838F5" w:rsidP="006838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В ДОУ созданы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все  условия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двигательной активности детей:    имеются физкультурный зал, спортивная площадка на улице, физкультурные центры в группах.</w:t>
      </w:r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Имеются </w:t>
      </w:r>
      <w:r w:rsidR="00C56307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тренажеры</w:t>
      </w:r>
      <w:proofErr w:type="gramEnd"/>
      <w:r w:rsidR="00C56307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: вело, степ, беговая дорожка, силовые.</w:t>
      </w:r>
    </w:p>
    <w:tbl>
      <w:tblPr>
        <w:tblpPr w:leftFromText="180" w:rightFromText="180" w:vertAnchor="text" w:horzAnchor="margin" w:tblpXSpec="center" w:tblpY="191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26"/>
        <w:gridCol w:w="3274"/>
        <w:gridCol w:w="3661"/>
      </w:tblGrid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 xml:space="preserve">№ 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Виды занятий и форма двигательной деятельности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Особенности организации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lang w:eastAsia="en-US"/>
              </w:rPr>
              <w:t>Прочее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3A2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1. Физкультурно-оздоровительная  деятельность 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ежедневно  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2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традиционный комплекс;</w:t>
            </w:r>
          </w:p>
          <w:p w:rsidR="003A223E" w:rsidRPr="006838F5" w:rsidRDefault="003A223E" w:rsidP="001B533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игры;</w:t>
            </w:r>
          </w:p>
          <w:p w:rsidR="003A223E" w:rsidRPr="006838F5" w:rsidRDefault="003A223E" w:rsidP="001B533F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аэробика</w:t>
            </w:r>
          </w:p>
          <w:p w:rsidR="003A223E" w:rsidRPr="006838F5" w:rsidRDefault="003A223E" w:rsidP="003A223E">
            <w:pPr>
              <w:tabs>
                <w:tab w:val="num" w:pos="293"/>
              </w:tabs>
              <w:spacing w:after="0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Двигательная разминка во время перерыва между различными видами деятельности (с преобладанием статических поз)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 на ориентирование в пространстве;</w:t>
            </w:r>
          </w:p>
          <w:p w:rsidR="003A223E" w:rsidRPr="006838F5" w:rsidRDefault="003A223E" w:rsidP="001B533F">
            <w:pPr>
              <w:numPr>
                <w:ilvl w:val="0"/>
                <w:numId w:val="9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двигательное задание</w:t>
            </w:r>
          </w:p>
          <w:p w:rsidR="003A223E" w:rsidRPr="006838F5" w:rsidRDefault="003A223E" w:rsidP="003A223E">
            <w:pPr>
              <w:spacing w:after="0" w:line="240" w:lineRule="auto"/>
              <w:ind w:left="29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Физкультминутка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ежедневно, по мере необходимости, в зависимости от вида и содержания занятий, 1-3 мин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для развития мелкой моторики;</w:t>
            </w:r>
          </w:p>
          <w:p w:rsidR="003A223E" w:rsidRPr="006838F5" w:rsidRDefault="003A223E" w:rsidP="001B533F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имитационные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10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общеразвивающие упражнения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 и физические упражнения на прогулке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во время утренней прогулки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двигательное задание с использованием полосы препятствий;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в основных видах движений;</w:t>
            </w:r>
          </w:p>
          <w:p w:rsidR="003A223E" w:rsidRPr="006838F5" w:rsidRDefault="003A223E" w:rsidP="001B533F">
            <w:pPr>
              <w:numPr>
                <w:ilvl w:val="0"/>
                <w:numId w:val="11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элементы спортивных игр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Дифференцированные игры-упражнения на прогулке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ежедневно, во время вечерней прогулки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дифференцированные игры, подобранные с учетом двигательной активности;</w:t>
            </w:r>
          </w:p>
          <w:p w:rsidR="003A223E" w:rsidRPr="006838F5" w:rsidRDefault="003A223E" w:rsidP="001B533F">
            <w:pPr>
              <w:numPr>
                <w:ilvl w:val="0"/>
                <w:numId w:val="1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на формирование осанки и стопы;</w:t>
            </w:r>
          </w:p>
          <w:p w:rsidR="003A223E" w:rsidRPr="006838F5" w:rsidRDefault="003A223E" w:rsidP="001B533F">
            <w:pPr>
              <w:numPr>
                <w:ilvl w:val="0"/>
                <w:numId w:val="12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двигательное задание.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Гимнастика «ленивая» после дневного сна (комплекс упражнений)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ежедневно, по мере пробуждения и подъема детей, 10 мин.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3"/>
              </w:numPr>
              <w:tabs>
                <w:tab w:val="num" w:pos="293"/>
              </w:tabs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разминка в постели;</w:t>
            </w:r>
          </w:p>
          <w:p w:rsidR="003A223E" w:rsidRPr="006838F5" w:rsidRDefault="003A223E" w:rsidP="001B533F">
            <w:pPr>
              <w:numPr>
                <w:ilvl w:val="0"/>
                <w:numId w:val="13"/>
              </w:numPr>
              <w:tabs>
                <w:tab w:val="num" w:pos="293"/>
              </w:tabs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игровые упражнения;</w:t>
            </w:r>
          </w:p>
          <w:p w:rsidR="003A223E" w:rsidRPr="006838F5" w:rsidRDefault="003A223E" w:rsidP="003A223E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3A223E" w:rsidRPr="006838F5" w:rsidRDefault="003A223E" w:rsidP="003A223E">
            <w:p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3A223E">
            <w:pPr>
              <w:spacing w:after="0"/>
              <w:ind w:left="293" w:hanging="28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2.Учебная деятельность  в режиме дня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физической культуре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раза в неделю (2 в зале, 2 в бассейне)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традиционное;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игровое;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сюжетно-игровое;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тренировочное;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 интересам детей;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комплексное;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контрольно-проверочное;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тематическое;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диагностическое.</w:t>
            </w:r>
          </w:p>
          <w:p w:rsidR="003A223E" w:rsidRPr="006838F5" w:rsidRDefault="003A223E" w:rsidP="001B533F">
            <w:pPr>
              <w:numPr>
                <w:ilvl w:val="0"/>
                <w:numId w:val="14"/>
              </w:numPr>
              <w:spacing w:after="0" w:line="240" w:lineRule="auto"/>
              <w:ind w:left="293" w:hanging="28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  <w:vAlign w:val="center"/>
          </w:tcPr>
          <w:p w:rsidR="003A223E" w:rsidRPr="006838F5" w:rsidRDefault="003A223E" w:rsidP="001B53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Самостоятельная двигательная деятельность</w:t>
            </w:r>
          </w:p>
          <w:p w:rsidR="003A223E" w:rsidRPr="006838F5" w:rsidRDefault="003A223E" w:rsidP="003A223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Ежедневно, под руководством воспитателя, продолжительность зависит от индивидуальных особенностей детей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1B53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Физкультурно-массовые мероприятия</w:t>
            </w:r>
          </w:p>
          <w:p w:rsidR="003A223E" w:rsidRPr="006838F5" w:rsidRDefault="003A223E" w:rsidP="003A223E">
            <w:pPr>
              <w:spacing w:after="0"/>
              <w:ind w:left="36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год.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подвижные игры и физические упражнения, разработанные по сценарию;</w:t>
            </w:r>
          </w:p>
          <w:p w:rsidR="003A223E" w:rsidRPr="006838F5" w:rsidRDefault="003A223E" w:rsidP="001B533F">
            <w:pPr>
              <w:numPr>
                <w:ilvl w:val="0"/>
                <w:numId w:val="15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фрагмент из физкультурного досуга.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4.2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Физкультурно-спортивные праздники на открытом воздухе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– 3 раза в год,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и упражнения;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спортивные игры;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упражнения в основных видах движений, спортивные упражнения;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– эстафеты;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музыкально-ритмические движения.</w:t>
            </w: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Физкультурный досуг</w:t>
            </w: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– 2 раза в месяц</w:t>
            </w:r>
          </w:p>
        </w:tc>
        <w:tc>
          <w:tcPr>
            <w:tcW w:w="3661" w:type="dxa"/>
            <w:vAlign w:val="center"/>
          </w:tcPr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игры – развлечения</w:t>
            </w:r>
          </w:p>
          <w:p w:rsidR="003A223E" w:rsidRPr="006838F5" w:rsidRDefault="003A223E" w:rsidP="001B533F">
            <w:pPr>
              <w:numPr>
                <w:ilvl w:val="0"/>
                <w:numId w:val="16"/>
              </w:numPr>
              <w:tabs>
                <w:tab w:val="num" w:pos="293"/>
              </w:tabs>
              <w:spacing w:after="0" w:line="240" w:lineRule="auto"/>
              <w:ind w:left="293" w:hanging="283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музыкальные (подвижные) игры</w:t>
            </w:r>
          </w:p>
        </w:tc>
      </w:tr>
      <w:tr w:rsidR="003A223E" w:rsidRPr="006838F5" w:rsidTr="003A223E">
        <w:trPr>
          <w:cantSplit/>
        </w:trPr>
        <w:tc>
          <w:tcPr>
            <w:tcW w:w="9781" w:type="dxa"/>
            <w:gridSpan w:val="4"/>
          </w:tcPr>
          <w:p w:rsidR="003A223E" w:rsidRPr="006838F5" w:rsidRDefault="003A223E" w:rsidP="001B533F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Совместная физкультурно-оздоровительная работа ДОУ и семьи</w:t>
            </w:r>
          </w:p>
          <w:p w:rsidR="003A223E" w:rsidRPr="006838F5" w:rsidRDefault="003A223E" w:rsidP="003A223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3A223E" w:rsidRPr="006838F5" w:rsidTr="003A223E">
        <w:tc>
          <w:tcPr>
            <w:tcW w:w="720" w:type="dxa"/>
            <w:vAlign w:val="center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2126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Участие родителей в физкультурно-оздоровительных, массовых мероприятиях ДОУ</w:t>
            </w:r>
          </w:p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74" w:type="dxa"/>
            <w:vAlign w:val="center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Подготовка и проведение физкультурных досугов, праздников, дня здоровья; посещение открытых занятий</w:t>
            </w:r>
          </w:p>
        </w:tc>
        <w:tc>
          <w:tcPr>
            <w:tcW w:w="3661" w:type="dxa"/>
          </w:tcPr>
          <w:p w:rsidR="003A223E" w:rsidRPr="006838F5" w:rsidRDefault="003A223E" w:rsidP="003A223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838F5" w:rsidRPr="003A223E" w:rsidRDefault="006838F5" w:rsidP="006838F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838F5" w:rsidRPr="006838F5" w:rsidRDefault="006838F5" w:rsidP="006838F5">
      <w:pPr>
        <w:shd w:val="clear" w:color="auto" w:fill="FFFFFF"/>
        <w:spacing w:after="0" w:line="400" w:lineRule="atLeast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</w:p>
    <w:p w:rsidR="006838F5" w:rsidRPr="00F80FF9" w:rsidRDefault="006838F5" w:rsidP="006838F5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Двигательный режим в детском саду</w:t>
      </w:r>
    </w:p>
    <w:p w:rsidR="006838F5" w:rsidRPr="00F80FF9" w:rsidRDefault="006838F5" w:rsidP="006838F5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eastAsia="en-US"/>
        </w:rPr>
      </w:pP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240"/>
        <w:gridCol w:w="1562"/>
        <w:gridCol w:w="58"/>
        <w:gridCol w:w="1440"/>
        <w:gridCol w:w="64"/>
        <w:gridCol w:w="1556"/>
        <w:gridCol w:w="6"/>
        <w:gridCol w:w="1563"/>
      </w:tblGrid>
      <w:tr w:rsidR="006838F5" w:rsidRPr="006838F5" w:rsidTr="003A223E"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Формы организации</w:t>
            </w:r>
          </w:p>
        </w:tc>
        <w:tc>
          <w:tcPr>
            <w:tcW w:w="1620" w:type="dxa"/>
            <w:gridSpan w:val="2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Младшая группа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2 -4 лет</w:t>
            </w:r>
          </w:p>
        </w:tc>
        <w:tc>
          <w:tcPr>
            <w:tcW w:w="4629" w:type="dxa"/>
            <w:gridSpan w:val="5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Старшая разновозрастная группа</w:t>
            </w:r>
          </w:p>
        </w:tc>
      </w:tr>
      <w:tr w:rsidR="006838F5" w:rsidRPr="006838F5" w:rsidTr="003A223E"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средняя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4-5 лет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старшая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5-6 лет</w:t>
            </w:r>
          </w:p>
        </w:tc>
        <w:tc>
          <w:tcPr>
            <w:tcW w:w="156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подгото-вительная</w:t>
            </w:r>
            <w:proofErr w:type="spellEnd"/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Утренняя гимнастика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6-8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Гимнастика пробуждения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5-10 мин.</w:t>
            </w:r>
          </w:p>
        </w:tc>
      </w:tr>
      <w:tr w:rsidR="006838F5" w:rsidRPr="006838F5" w:rsidTr="003A223E">
        <w:trPr>
          <w:trHeight w:val="43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Подвижные игры</w:t>
            </w:r>
          </w:p>
        </w:tc>
        <w:tc>
          <w:tcPr>
            <w:tcW w:w="6249" w:type="dxa"/>
            <w:gridSpan w:val="7"/>
            <w:tcBorders>
              <w:right w:val="nil"/>
            </w:tcBorders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2-4 раз в день</w:t>
            </w:r>
          </w:p>
        </w:tc>
      </w:tr>
      <w:tr w:rsidR="006838F5" w:rsidRPr="006838F5" w:rsidTr="003A223E">
        <w:trPr>
          <w:trHeight w:val="21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6-10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15-20 мин.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игры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10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мин.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569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6838F5" w:rsidRPr="006838F5" w:rsidTr="003A223E">
        <w:trPr>
          <w:trHeight w:val="48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упражнения на прогулке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Целенаправленное обучение педагогом не реже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1 раза в неделю      </w:t>
            </w:r>
          </w:p>
        </w:tc>
      </w:tr>
      <w:tr w:rsidR="006838F5" w:rsidRPr="006838F5" w:rsidTr="003A223E">
        <w:trPr>
          <w:trHeight w:val="34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Велосипед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Самокат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8-12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10-12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10-15 мин.</w:t>
            </w:r>
          </w:p>
        </w:tc>
      </w:tr>
      <w:tr w:rsidR="006838F5" w:rsidRPr="006838F5" w:rsidTr="003A223E">
        <w:trPr>
          <w:trHeight w:val="28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Лыжи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</w:tr>
      <w:tr w:rsidR="006838F5" w:rsidRPr="006838F5" w:rsidTr="003A223E">
        <w:trPr>
          <w:trHeight w:val="31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Физкультурные упражнения на прогулке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с подгруппами</w:t>
            </w:r>
          </w:p>
        </w:tc>
      </w:tr>
      <w:tr w:rsidR="006838F5" w:rsidRPr="006838F5" w:rsidTr="003A223E">
        <w:trPr>
          <w:trHeight w:val="31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</w:tr>
      <w:tr w:rsidR="006838F5" w:rsidRPr="006838F5" w:rsidTr="003A223E">
        <w:trPr>
          <w:trHeight w:val="37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Физкультурная деятельность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 раза в неделю</w:t>
            </w:r>
          </w:p>
        </w:tc>
      </w:tr>
      <w:tr w:rsidR="006838F5" w:rsidRPr="006838F5" w:rsidTr="003A223E">
        <w:trPr>
          <w:trHeight w:val="27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</w:tr>
      <w:tr w:rsidR="006838F5" w:rsidRPr="006838F5" w:rsidTr="003A223E">
        <w:trPr>
          <w:trHeight w:val="375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Музыкальная деятельность (часть )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неделю</w:t>
            </w:r>
          </w:p>
        </w:tc>
      </w:tr>
      <w:tr w:rsidR="006838F5" w:rsidRPr="006838F5" w:rsidTr="003A223E">
        <w:trPr>
          <w:trHeight w:val="270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3-5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мин.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Двигательные игры под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музыку</w:t>
            </w: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5-10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10-15 мин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15-20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 р/</w:t>
            </w:r>
            <w:proofErr w:type="spellStart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</w:t>
            </w:r>
            <w:proofErr w:type="spellEnd"/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25 мин.</w:t>
            </w:r>
          </w:p>
        </w:tc>
      </w:tr>
      <w:tr w:rsidR="006838F5" w:rsidRPr="006838F5" w:rsidTr="003A223E">
        <w:trPr>
          <w:trHeight w:val="27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lastRenderedPageBreak/>
              <w:t>10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развлечения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6838F5" w:rsidRPr="006838F5" w:rsidTr="003A223E">
        <w:trPr>
          <w:trHeight w:val="37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30-35 мин.</w:t>
            </w:r>
          </w:p>
        </w:tc>
      </w:tr>
      <w:tr w:rsidR="006838F5" w:rsidRPr="006838F5" w:rsidTr="003A223E">
        <w:trPr>
          <w:trHeight w:val="450"/>
        </w:trPr>
        <w:tc>
          <w:tcPr>
            <w:tcW w:w="648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40" w:type="dxa"/>
            <w:vMerge w:val="restart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Спортивные праздники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6838F5" w:rsidRPr="006838F5" w:rsidTr="003A223E">
        <w:trPr>
          <w:trHeight w:val="195"/>
        </w:trPr>
        <w:tc>
          <w:tcPr>
            <w:tcW w:w="648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240" w:type="dxa"/>
            <w:vMerge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20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 мин.</w:t>
            </w:r>
          </w:p>
        </w:tc>
        <w:tc>
          <w:tcPr>
            <w:tcW w:w="14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20-25 мин.</w:t>
            </w:r>
          </w:p>
        </w:tc>
        <w:tc>
          <w:tcPr>
            <w:tcW w:w="1626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50-60 мин.</w:t>
            </w:r>
          </w:p>
        </w:tc>
      </w:tr>
      <w:tr w:rsidR="006838F5" w:rsidRPr="006838F5" w:rsidTr="003A223E">
        <w:trPr>
          <w:trHeight w:val="387"/>
        </w:trPr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День здоровья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месяц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Неделя здоровья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раза в год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Самостоятельная двигательная активность</w:t>
            </w:r>
          </w:p>
        </w:tc>
        <w:tc>
          <w:tcPr>
            <w:tcW w:w="6249" w:type="dxa"/>
            <w:gridSpan w:val="7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Ежедневно индивидуально и подгруппам</w:t>
            </w:r>
          </w:p>
        </w:tc>
      </w:tr>
      <w:tr w:rsidR="006838F5" w:rsidRPr="006838F5" w:rsidTr="003A223E">
        <w:tc>
          <w:tcPr>
            <w:tcW w:w="648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40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Физкультминутка </w:t>
            </w:r>
          </w:p>
        </w:tc>
        <w:tc>
          <w:tcPr>
            <w:tcW w:w="1562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2" w:type="dxa"/>
            <w:gridSpan w:val="3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2" w:type="dxa"/>
            <w:gridSpan w:val="2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 мин.</w:t>
            </w:r>
          </w:p>
        </w:tc>
        <w:tc>
          <w:tcPr>
            <w:tcW w:w="1563" w:type="dxa"/>
          </w:tcPr>
          <w:p w:rsidR="006838F5" w:rsidRPr="006838F5" w:rsidRDefault="006838F5" w:rsidP="006838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 мин.</w:t>
            </w:r>
          </w:p>
        </w:tc>
      </w:tr>
    </w:tbl>
    <w:p w:rsidR="006838F5" w:rsidRPr="00F80FF9" w:rsidRDefault="00F80FF9" w:rsidP="00C56307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Согласно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основным </w:t>
      </w:r>
      <w:r w:rsidR="006838F5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определяющим</w:t>
      </w:r>
      <w:proofErr w:type="gramEnd"/>
      <w:r w:rsidR="006838F5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документам в области дошкольного образования работа с детьми  должна быть направлена на охрану и укрепление здоровья ребенка. Это требование весьма актуально по нескольким причинам.</w:t>
      </w:r>
    </w:p>
    <w:p w:rsidR="006838F5" w:rsidRPr="00F80FF9" w:rsidRDefault="006838F5" w:rsidP="00C56307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Во-первых,</w:t>
      </w:r>
      <w:r w:rsidRPr="00F80FF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до сих пор не преодолены негативные тенденции в состоянии здоровья детей: из дошкольников лишь 5-7% здоровы, до 25% страдают хроническими заболеваниями, свыше 60% имеют функциональные отклонения.</w:t>
      </w:r>
    </w:p>
    <w:p w:rsidR="006838F5" w:rsidRPr="00F80FF9" w:rsidRDefault="006838F5" w:rsidP="00C56307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Во-вторых,</w:t>
      </w:r>
      <w:r w:rsidRPr="00F80FF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в условиях создания вариативной и личностно-ориентированной педагогики принципиально важно реализовать только те образовательные программы, которые удовлетворяют требованиям укрепления физического и психического здоровья детей.</w:t>
      </w:r>
    </w:p>
    <w:p w:rsidR="006838F5" w:rsidRPr="00F80FF9" w:rsidRDefault="006838F5" w:rsidP="00C56307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В-третьих,</w:t>
      </w:r>
      <w:r w:rsidRPr="00F80FF9">
        <w:rPr>
          <w:rFonts w:ascii="Times New Roman" w:eastAsia="Calibri" w:hAnsi="Times New Roman" w:cs="Times New Roman"/>
          <w:i/>
          <w:iCs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отказ от унифицированного дошкольного образования привел к необходимости защищать детей от увеличения образовательной нагрузки.</w:t>
      </w:r>
    </w:p>
    <w:p w:rsidR="003A223E" w:rsidRPr="00F80FF9" w:rsidRDefault="006838F5" w:rsidP="00C56307">
      <w:pPr>
        <w:ind w:left="-142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сбережения здоровья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детей  не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допускается превышение максимального объема образовательной нагрузки. При этом используемая </w:t>
      </w:r>
      <w:r w:rsidRPr="00F80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программа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технология ее реализации, с одной стороны, отвечает ФГОС, с другой - </w:t>
      </w:r>
      <w:r w:rsidRPr="00F80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соответствует возрастно-половым особенностям дошкольников.</w:t>
      </w:r>
    </w:p>
    <w:p w:rsidR="006838F5" w:rsidRPr="003A223E" w:rsidRDefault="003A223E" w:rsidP="006838F5">
      <w:pPr>
        <w:ind w:left="6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10.</w:t>
      </w:r>
      <w:r w:rsidR="006838F5" w:rsidRPr="003A223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Здоровье сберегающие технологии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Цель физического развития: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укрепление физического и психического здоровья, формирование основ здорового образа жизни, двигательной и гигиенической культуры, эмоциональное благополучие каждого ребенка</w:t>
      </w:r>
    </w:p>
    <w:tbl>
      <w:tblPr>
        <w:tblpPr w:leftFromText="180" w:rightFromText="180" w:vertAnchor="text" w:horzAnchor="margin" w:tblpY="126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652"/>
        <w:gridCol w:w="2977"/>
        <w:gridCol w:w="3118"/>
      </w:tblGrid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Задачи физического развития.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Оздоровительные: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охрана жизни и укрепление здоровья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обеспечение нормального функционирования всех органов и систем организма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всестороннее физическое совершенствование функций организма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повышение работоспособности и закаливание</w:t>
            </w: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Образовательные: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двигательных умений и навыков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развитие физических качеств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овладение ребенком элементарными знаниями о своем организме, роли физических упражнений в его жизни, способах укрепления собственного здоровья, навыками  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плавания, поведения  на воде.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Воспитательные: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формирование интереса и потребности в занятиях физическими упражнениями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разностороннее, гармоничное развитие ребенка (умственное, нравственное, эстетическое, трудовое)</w:t>
            </w:r>
          </w:p>
        </w:tc>
      </w:tr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lastRenderedPageBreak/>
              <w:t>Средства физического развития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Физические упражнения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Природно-экологические факторы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Психогигиенические факторы</w:t>
            </w:r>
          </w:p>
        </w:tc>
      </w:tr>
      <w:tr w:rsidR="003A223E" w:rsidRPr="006838F5" w:rsidTr="003A223E">
        <w:tc>
          <w:tcPr>
            <w:tcW w:w="9747" w:type="dxa"/>
            <w:gridSpan w:val="3"/>
          </w:tcPr>
          <w:p w:rsidR="003A223E" w:rsidRPr="006838F5" w:rsidRDefault="003A223E" w:rsidP="003A2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Методы физического развития.</w:t>
            </w:r>
          </w:p>
        </w:tc>
      </w:tr>
      <w:tr w:rsidR="003A223E" w:rsidRPr="006838F5" w:rsidTr="003A223E">
        <w:tc>
          <w:tcPr>
            <w:tcW w:w="3652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Наглядные: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наглядно-зрительные приемы (показ физических упражнений, использование наглядных пособий, имитация, зрительные ориентиры)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наглядно-слуховые приемы (музыка, песни)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тактильно-мышечные приемы (непосредственная помощь воспитателя)</w:t>
            </w:r>
          </w:p>
        </w:tc>
        <w:tc>
          <w:tcPr>
            <w:tcW w:w="2977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Словесные: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объяснения, пояснения, указания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подача команд, распоряжений, сигналов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вопросы к детям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образный сюжетный рассказ, беседа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словесная инструкция</w:t>
            </w:r>
          </w:p>
        </w:tc>
        <w:tc>
          <w:tcPr>
            <w:tcW w:w="3118" w:type="dxa"/>
          </w:tcPr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Практические: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повторение упражнений без изменения и с изменением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упражнений в игровой форме</w:t>
            </w:r>
          </w:p>
          <w:p w:rsidR="003A223E" w:rsidRPr="006838F5" w:rsidRDefault="003A223E" w:rsidP="003A223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838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проведение упражнений в соревновательной форме</w:t>
            </w:r>
          </w:p>
        </w:tc>
      </w:tr>
    </w:tbl>
    <w:p w:rsidR="006838F5" w:rsidRPr="006838F5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F80FF9" w:rsidRDefault="00F80FF9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6838F5" w:rsidRPr="00F80FF9" w:rsidRDefault="006838F5" w:rsidP="006838F5">
      <w:pPr>
        <w:spacing w:after="0" w:line="36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Пути реализации </w:t>
      </w:r>
      <w:proofErr w:type="gramStart"/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программы  по</w:t>
      </w:r>
      <w:proofErr w:type="gramEnd"/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оздоровлению детей .</w:t>
      </w:r>
    </w:p>
    <w:p w:rsidR="006838F5" w:rsidRPr="00F80FF9" w:rsidRDefault="006838F5" w:rsidP="001B533F">
      <w:pPr>
        <w:numPr>
          <w:ilvl w:val="0"/>
          <w:numId w:val="19"/>
        </w:numPr>
        <w:tabs>
          <w:tab w:val="num" w:pos="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Совместная и самостоятельная двигательная деятельность детей и педагогов в течение дня.</w:t>
      </w:r>
    </w:p>
    <w:p w:rsidR="006838F5" w:rsidRPr="00F80FF9" w:rsidRDefault="006838F5" w:rsidP="001B533F">
      <w:pPr>
        <w:numPr>
          <w:ilvl w:val="0"/>
          <w:numId w:val="19"/>
        </w:numPr>
        <w:tabs>
          <w:tab w:val="num" w:pos="57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Лечебно-профилактическая работа и закаливание.</w:t>
      </w:r>
    </w:p>
    <w:p w:rsidR="006838F5" w:rsidRPr="00F80FF9" w:rsidRDefault="006838F5" w:rsidP="001B533F">
      <w:pPr>
        <w:numPr>
          <w:ilvl w:val="0"/>
          <w:numId w:val="19"/>
        </w:numPr>
        <w:tabs>
          <w:tab w:val="num" w:pos="57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Воспитание потребности в здоровом образе жизни.</w:t>
      </w:r>
    </w:p>
    <w:p w:rsidR="006838F5" w:rsidRPr="00F80FF9" w:rsidRDefault="006838F5" w:rsidP="001B533F">
      <w:pPr>
        <w:numPr>
          <w:ilvl w:val="0"/>
          <w:numId w:val="19"/>
        </w:numPr>
        <w:tabs>
          <w:tab w:val="num" w:pos="570"/>
        </w:tabs>
        <w:spacing w:after="0" w:line="240" w:lineRule="auto"/>
        <w:ind w:left="1134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Диагностика семьей по воспитанию здорового ребенка. </w:t>
      </w:r>
    </w:p>
    <w:p w:rsidR="006838F5" w:rsidRPr="00F80FF9" w:rsidRDefault="006838F5" w:rsidP="006838F5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Принципы построения двигательной среды:</w:t>
      </w:r>
    </w:p>
    <w:p w:rsidR="006838F5" w:rsidRPr="00F80FF9" w:rsidRDefault="006838F5" w:rsidP="001B533F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Индивидуальный и дифференцированный подход: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двигательный потенциал ребенка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уровень физического развития 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предпочтение в зависимости от пола</w:t>
      </w:r>
    </w:p>
    <w:p w:rsidR="006838F5" w:rsidRPr="00F80FF9" w:rsidRDefault="006838F5" w:rsidP="001B533F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Стабильность и динамичность развивающей двигательной среды: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двигательное оборудование, с учетом возможностей использования;</w:t>
      </w:r>
    </w:p>
    <w:p w:rsidR="006838F5" w:rsidRPr="00F80FF9" w:rsidRDefault="006838F5" w:rsidP="001B533F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Эмоциональность и эстетичность: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оборудование вписывается в общую эстетическую среду группы</w:t>
      </w:r>
    </w:p>
    <w:p w:rsidR="006838F5" w:rsidRPr="00F80FF9" w:rsidRDefault="006838F5" w:rsidP="001B533F">
      <w:pPr>
        <w:numPr>
          <w:ilvl w:val="0"/>
          <w:numId w:val="18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Двигательная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среда  ДОУ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целом: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физкультурное оборудование</w:t>
      </w:r>
    </w:p>
    <w:p w:rsidR="006838F5" w:rsidRPr="00F80FF9" w:rsidRDefault="006838F5" w:rsidP="006838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838F5" w:rsidRPr="00F80FF9" w:rsidRDefault="006838F5" w:rsidP="006838F5">
      <w:pPr>
        <w:spacing w:after="0" w:line="240" w:lineRule="auto"/>
        <w:ind w:left="1134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Оздоровительная среда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соответствие требованиям современной медицины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учет специфики ДОУ</w:t>
      </w:r>
    </w:p>
    <w:p w:rsidR="006838F5" w:rsidRPr="00F80FF9" w:rsidRDefault="006838F5" w:rsidP="001B533F">
      <w:pPr>
        <w:numPr>
          <w:ilvl w:val="0"/>
          <w:numId w:val="17"/>
        </w:num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учет достижений фитотерапии и народной медицины</w:t>
      </w:r>
    </w:p>
    <w:p w:rsidR="006838F5" w:rsidRPr="00EF6088" w:rsidRDefault="006838F5" w:rsidP="006838F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B533F" w:rsidRDefault="002E7A62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E7A6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11.Учебный план</w:t>
      </w:r>
      <w:r w:rsidR="001B533F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1B533F" w:rsidRDefault="001B533F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Важным структурным компонентом Образовательной программы является учебный план. </w:t>
      </w:r>
    </w:p>
    <w:p w:rsidR="001B533F" w:rsidRPr="001B533F" w:rsidRDefault="001B533F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B533F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Учебный план детского сада – это документ, регламентирующий учебно-познавательную деятельность детей на занятиях, позволяющий определить ее направление, установить виды и формы организации, оптимизировать их число.</w:t>
      </w:r>
    </w:p>
    <w:p w:rsidR="001B533F" w:rsidRPr="00F80FF9" w:rsidRDefault="001B533F" w:rsidP="001B533F">
      <w:pPr>
        <w:tabs>
          <w:tab w:val="left" w:pos="40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Четкая регламентация учебной деятельности на занятиях позволяет высвободить максимально возможное время для организации игры как ведущего вида деятельности.</w:t>
      </w:r>
    </w:p>
    <w:p w:rsidR="006838F5" w:rsidRPr="002E7A62" w:rsidRDefault="006838F5" w:rsidP="006838F5">
      <w:pPr>
        <w:spacing w:after="0" w:line="240" w:lineRule="auto"/>
        <w:ind w:left="1134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Учебный план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2E7A62">
        <w:rPr>
          <w:rFonts w:ascii="Times New Roman" w:hAnsi="Times New Roman" w:cs="Times New Roman"/>
          <w:sz w:val="28"/>
          <w:szCs w:val="28"/>
        </w:rPr>
        <w:t>БДОУ  «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Детский сад общеразвивающего вида 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  «Мишутка» разработан на основании Закона РФ «Об образовании» №273-ФЗ от 29 декабря 2012г, ФГОС №1155 от 17.10.2013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– эпидемиологические правила и нормативы СанПиН 2.4.1.3049-13  от15.05.2013г № 26. Гигиенических требованиях к максимальной нагрузке на детей дошкольного возраста в организационных формах обучения, приказ №1014 от 30.08.2013г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       Учебный план ориентирован на решение основных целей и задач ДОУ, направленных на:  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Охрану и укрепление физического и психического здоровья детей, в том числе их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эмоцилнального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благополучия, обеспечения равных возможностей для полноценного  развития каждого ребенка в период дошкольного детства независимо от места жительства, пола, нации, языка, социального статуса, психофизиологических особенностей (в том числе ограниченных возможностей здоровья), обеспечения вариативности и разнообразия содержания Программ и организационных форм дошкольного образования, формирование познавательных интересов и познавательных  действий ребенка в различных видах деятельности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Реализация вышеперечисленных задач требует целесообразной организации предметно – развивающей среды ДОУ в целом. Педагогическая среда создается с учетом возрастных особенностей и возможностей детей таким образом, чтобы ребенок в течение дня мог найти для себя увлекательное дело, занятие. Подбор дидактических материалов, игр, пособий учитывает особенности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разноуровнего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развития детей и помогает осуществлять необходимую коррекцию для позитивного продвижения каждого ребенка.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В педагогическом процессе используются фронтальная, подгрупповая, индивидуальная формы работы с детьми. Они применяются в зависимости от возраста, уровня развития, сложности программного материала и дидактического материала. 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Объем нагрузки на детей не превышает предельно допустимую норму и соответствует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гигиеническим нормам и требованиям государственного образовательного стандарта.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Так же в детском саду организуются дополнительные занятия с детьми посредством детских объединений кружковой работой. Учебный план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для  Учреждения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является нормативным документом, устанавливающим  объём учебного времени, отводимого на  организацию образовательной деятельности..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В структуре плана выделяются обязательная часть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и  часть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формируемая участниками образовательных отношений.  Обязательная часть составляет не менее 60 % от общего нормативного времени, отводимого на освоение основной образовательной программы Учреждения.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2  часть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составляет не более 40% от 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общего нормативного времени, отводимого на освоения детьми основной общеобразовательной программы дошкольного  образования. Эта часть учебного плана, позволяет более полно реализовать социальный заказ на образовательные услуги, учитывать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специфику  Учреждения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 Объём учебной нагрузки в течение недели определён в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соответствии  с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Санитарно-эпидемиологические требованиями к приёму в дошкольные организации, режиму дня и учебным занятиям ( </w:t>
      </w:r>
      <w:r w:rsidRPr="002E7A62">
        <w:rPr>
          <w:rFonts w:ascii="Times New Roman" w:eastAsia="Times New Roman" w:hAnsi="Times New Roman" w:cs="Times New Roman"/>
          <w:sz w:val="28"/>
          <w:szCs w:val="28"/>
          <w:lang w:val="en-US"/>
        </w:rPr>
        <w:t>XI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. п.п.11.08-11.13). Объем нагрузки на детей не превышает предельно допустимую норму и соответствует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санитарно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– гигиеническим нормам и требованиям государственного образовательного стандарта.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В планы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включены  пять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направлений, обеспечивающие  социально-коммуникативное развитие, познавательное развитие, речевое развитие, художественно-эстетическое и физическое развитие детей. 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Реализация учебного плана предполагает обязательный учёт принципа интеграции образовательных областей в соответствии с возрастными возможностями и индивидуальными особенностями воспитанников, а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так же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спецификой и возможностями образовательных областей.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При составлении учебного плана учитывалось: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·  соблюдение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минимального  количества занятий на изучение каждой образовательной области, которое определено в основной  части учебного плана и предельно допустимой нагрузки;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· часы факультативных (студийных), индивидуальных кружковых занятий должны входить в объём максимально допустимой нагрузки;</w:t>
      </w:r>
    </w:p>
    <w:p w:rsidR="002E7A62" w:rsidRPr="002E7A62" w:rsidRDefault="002E7A62" w:rsidP="002E7A62">
      <w:pPr>
        <w:tabs>
          <w:tab w:val="left" w:pos="13620"/>
        </w:tabs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· реализация физического и художественно-эстетического направлений должна занимать не менее 50% общего времени занятий;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Каждой образовательной области соответствуют различные виды учебных занятий,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>«Познание»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: «Социальный мир», «Конструирование» «Мир природы», «Математическое развитие»;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>Социально-коммуникативное: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« Социальный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мир - Ребёнок и окружающий  мир: явления общественной жизни, - Приобщение к русской народной культуре (со старшей группы); труд, ручной труд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«речевое развитие» развитие речи, развитие звуковой и интонационной речи, знакомство с детской литературой, обучение грамоте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«Художественно-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>эстетическое  развитие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»: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«Рисование», «Лепка», «Аппликация»; музыка, худ. лит-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ра</w:t>
      </w:r>
      <w:proofErr w:type="spellEnd"/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«Физическое развитие»: 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>«Физкультура». «плавание», подвижные игры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Коррекционно-развивающие занятия учителя-логопеда не входят в учебный план. Занятия на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логопункте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проводятся малыми подгруппами или индивидуально и выводятся за пределы учебного плана. Количество занятий и состав групп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определяется  Письмом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Минобразования РФ от 14.12.2000 «Об организации работы логопедического пункта общеобразовательного учреждения». Коррекционные занятия, проводимые учителем-логопедом, являются вариативными по отношению к занятиям по развитию речи в общеобразовательном процессе (для детей, зачисленных на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логопункт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). Такая вариативность обеспечивает исключение превышения предельно допустимой нормы нагрузки на ребёнка.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lastRenderedPageBreak/>
        <w:t>Модульная часть учебного плана обеспечивает вариативность образования, отражает приоритетное направление деятельности Учреждения и расширение области образовательных услуг для воспитанников.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Для амплификации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фикультурно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-оздоровительной деятельности детей в Учреждении отведено дополнительное время для проведения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занятий  в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акработической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студии «Ласточка» в старшей и подготовительной группах. Учебная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нагрузка:  в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старшей и подготовительной гру</w:t>
      </w:r>
      <w:r w:rsidRPr="002E7A62">
        <w:rPr>
          <w:rFonts w:ascii="Times New Roman" w:hAnsi="Times New Roman" w:cs="Times New Roman"/>
          <w:sz w:val="28"/>
          <w:szCs w:val="28"/>
        </w:rPr>
        <w:t>ппах - 1 занятие в неделю, по 10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мин. на ребенка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В целях создания в ДОУ условий для развития самостоятельной художественной деятельности у детей введено дополнительное время для проведения занятий в кружках: театральная студия «</w:t>
      </w:r>
      <w:proofErr w:type="spellStart"/>
      <w:r w:rsidRPr="002E7A62">
        <w:rPr>
          <w:rFonts w:ascii="Times New Roman" w:eastAsia="Times New Roman" w:hAnsi="Times New Roman" w:cs="Times New Roman"/>
          <w:sz w:val="28"/>
          <w:szCs w:val="28"/>
        </w:rPr>
        <w:t>Кукляндия</w:t>
      </w:r>
      <w:proofErr w:type="spellEnd"/>
      <w:r w:rsidRPr="002E7A62">
        <w:rPr>
          <w:rFonts w:ascii="Times New Roman" w:eastAsia="Times New Roman" w:hAnsi="Times New Roman" w:cs="Times New Roman"/>
          <w:sz w:val="28"/>
          <w:szCs w:val="28"/>
        </w:rPr>
        <w:t>», «Веселый оркестр», «</w:t>
      </w:r>
      <w:r w:rsidR="001B533F">
        <w:rPr>
          <w:rFonts w:ascii="Times New Roman" w:eastAsia="Times New Roman" w:hAnsi="Times New Roman" w:cs="Times New Roman"/>
          <w:sz w:val="28"/>
          <w:szCs w:val="28"/>
        </w:rPr>
        <w:t>Шахматы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>» - для детей старшей группы</w:t>
      </w:r>
      <w:r w:rsidR="001B533F">
        <w:rPr>
          <w:rFonts w:ascii="Times New Roman" w:eastAsia="Times New Roman" w:hAnsi="Times New Roman" w:cs="Times New Roman"/>
          <w:sz w:val="28"/>
          <w:szCs w:val="28"/>
        </w:rPr>
        <w:t xml:space="preserve">, проводит родитель </w:t>
      </w:r>
      <w:proofErr w:type="spellStart"/>
      <w:r w:rsidR="001B533F">
        <w:rPr>
          <w:rFonts w:ascii="Times New Roman" w:eastAsia="Times New Roman" w:hAnsi="Times New Roman" w:cs="Times New Roman"/>
          <w:sz w:val="28"/>
          <w:szCs w:val="28"/>
        </w:rPr>
        <w:t>Кокшенев</w:t>
      </w:r>
      <w:proofErr w:type="spellEnd"/>
      <w:r w:rsidR="001B533F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, «Волшебная бумага» для детей средней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группы..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 Учебная нагрузка -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в  средней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, старшей, подготовительной группах 4 занятия в месяц чередуется, , 30 занятий в год, длительность занятия 20 минут;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proofErr w:type="gramStart"/>
      <w:r w:rsidRPr="002E7A62">
        <w:rPr>
          <w:rFonts w:ascii="Times New Roman" w:eastAsia="Times New Roman" w:hAnsi="Times New Roman" w:cs="Times New Roman"/>
          <w:color w:val="FF0000"/>
          <w:sz w:val="28"/>
          <w:szCs w:val="28"/>
        </w:rPr>
        <w:t>.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целях исключения превышения предельно допустимой нормы нагрузки на ребёнка за счёт основной части учебного плана введены следующие правила: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E7A62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ребенок, охваченный дополнительными услугами, посещает занятие (в кружке/секции) не более двух раз в неделю - продолжительность дополнительного занятия соответствует продолжительности обязательного учебного занятия в соответствии с возрастными нормами.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Общая учебная нагрузка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основной  и</w:t>
      </w:r>
      <w:proofErr w:type="gramEnd"/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дополнительной частей плана по всем направлениям развития составляет: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2E7A62">
        <w:rPr>
          <w:rFonts w:ascii="Times New Roman" w:eastAsia="Times New Roman" w:hAnsi="Times New Roman" w:cs="Times New Roman"/>
          <w:sz w:val="28"/>
          <w:szCs w:val="28"/>
        </w:rPr>
        <w:t xml:space="preserve">.в средней </w:t>
      </w:r>
      <w:proofErr w:type="gramStart"/>
      <w:r w:rsidRPr="002E7A62">
        <w:rPr>
          <w:rFonts w:ascii="Times New Roman" w:eastAsia="Times New Roman" w:hAnsi="Times New Roman" w:cs="Times New Roman"/>
          <w:sz w:val="28"/>
          <w:szCs w:val="28"/>
        </w:rPr>
        <w:t>гру</w:t>
      </w:r>
      <w:r w:rsidRPr="002E7A62">
        <w:rPr>
          <w:rFonts w:ascii="Times New Roman" w:hAnsi="Times New Roman" w:cs="Times New Roman"/>
          <w:sz w:val="28"/>
          <w:szCs w:val="28"/>
        </w:rPr>
        <w:t>ппе  -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 максимально  допустимый объем образовательной нагрузки в первой половине дня  40мин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в старш</w:t>
      </w:r>
      <w:r w:rsidRPr="002E7A62">
        <w:rPr>
          <w:rFonts w:ascii="Times New Roman" w:hAnsi="Times New Roman" w:cs="Times New Roman"/>
          <w:sz w:val="28"/>
          <w:szCs w:val="28"/>
        </w:rPr>
        <w:t xml:space="preserve">ей группе     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45мин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A62">
        <w:rPr>
          <w:rFonts w:ascii="Times New Roman" w:hAnsi="Times New Roman" w:cs="Times New Roman"/>
          <w:sz w:val="28"/>
          <w:szCs w:val="28"/>
        </w:rPr>
        <w:t xml:space="preserve"> подготовительной группе –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1,5час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A62">
        <w:rPr>
          <w:rFonts w:ascii="Times New Roman" w:hAnsi="Times New Roman" w:cs="Times New Roman"/>
          <w:sz w:val="28"/>
          <w:szCs w:val="28"/>
        </w:rPr>
        <w:t xml:space="preserve">в середине времени, отведенного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мин.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E7A62" w:rsidRPr="002E7A62" w:rsidRDefault="002E7A62" w:rsidP="002E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62" w:rsidRPr="002E7A62" w:rsidRDefault="002E7A62" w:rsidP="002E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62" w:rsidRPr="002E7A62" w:rsidRDefault="002E7A62" w:rsidP="002E7A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b/>
          <w:sz w:val="28"/>
          <w:szCs w:val="28"/>
        </w:rPr>
        <w:t>Подготовительная группа «</w:t>
      </w:r>
      <w:proofErr w:type="spellStart"/>
      <w:r w:rsidRPr="002E7A62">
        <w:rPr>
          <w:rFonts w:ascii="Times New Roman" w:eastAsia="Times New Roman" w:hAnsi="Times New Roman" w:cs="Times New Roman"/>
          <w:b/>
          <w:sz w:val="28"/>
          <w:szCs w:val="28"/>
        </w:rPr>
        <w:t>Знайки</w:t>
      </w:r>
      <w:proofErr w:type="spellEnd"/>
      <w:r w:rsidRPr="002E7A62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2E7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1,5час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</w:p>
    <w:p w:rsidR="002E7A62" w:rsidRPr="002E7A62" w:rsidRDefault="002E7A62" w:rsidP="002E7A6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060"/>
        <w:gridCol w:w="1077"/>
        <w:gridCol w:w="1595"/>
        <w:gridCol w:w="1017"/>
        <w:gridCol w:w="578"/>
        <w:gridCol w:w="556"/>
      </w:tblGrid>
      <w:tr w:rsidR="002E7A62" w:rsidRPr="002E7A62" w:rsidTr="00EA2CC7">
        <w:tc>
          <w:tcPr>
            <w:tcW w:w="2040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2E7A62" w:rsidRPr="002E7A62" w:rsidTr="00EA2CC7">
        <w:tc>
          <w:tcPr>
            <w:tcW w:w="2040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1.Физическое развитие</w:t>
            </w: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90мин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</w:tr>
      <w:tr w:rsidR="002E7A62" w:rsidRPr="002E7A62" w:rsidTr="00EA2CC7">
        <w:tc>
          <w:tcPr>
            <w:tcW w:w="2040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2040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1час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3.Художественно-эстетическое развитие</w:t>
            </w: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45мин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Худ.лит-ра</w:t>
            </w:r>
            <w:proofErr w:type="spellEnd"/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4.Социально-коммуникативное развитие</w:t>
            </w:r>
          </w:p>
        </w:tc>
      </w:tr>
      <w:tr w:rsidR="002E7A62" w:rsidRPr="002E7A62" w:rsidTr="00EA2CC7">
        <w:tc>
          <w:tcPr>
            <w:tcW w:w="2040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2040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речи, 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30 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Дополнительное образование  1ребенок посещает 1 кружок </w:t>
            </w: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половину </w:t>
            </w:r>
            <w:proofErr w:type="spellStart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дня«Веселый</w:t>
            </w:r>
            <w:proofErr w:type="spellEnd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оркестр» в рамках проекта «Музыка для всех» охват всех детей</w:t>
            </w: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Акробатическая студия «Ласточка»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2E7A62" w:rsidRPr="002E7A62" w:rsidTr="00EA2CC7">
        <w:tc>
          <w:tcPr>
            <w:tcW w:w="9923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Театральная студия «</w:t>
            </w:r>
            <w:proofErr w:type="spellStart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Кукляндия</w:t>
            </w:r>
            <w:proofErr w:type="spellEnd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2E7A62" w:rsidRPr="002E7A62" w:rsidTr="00EA2CC7">
        <w:tc>
          <w:tcPr>
            <w:tcW w:w="204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оркестр» «Кнопочки»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30мин</w:t>
            </w:r>
          </w:p>
        </w:tc>
      </w:tr>
      <w:tr w:rsidR="002E7A62" w:rsidRPr="002E7A62" w:rsidTr="00EA2CC7">
        <w:tc>
          <w:tcPr>
            <w:tcW w:w="5100" w:type="dxa"/>
            <w:gridSpan w:val="2"/>
          </w:tcPr>
          <w:p w:rsidR="002E7A62" w:rsidRPr="002E7A62" w:rsidRDefault="002E7A62" w:rsidP="002E7A62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Норманорматив</w:t>
            </w:r>
            <w:proofErr w:type="spellEnd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по</w:t>
            </w:r>
            <w:proofErr w:type="gramEnd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 xml:space="preserve">1,5час  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3" w:type="dxa"/>
            <w:gridSpan w:val="5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подготовительной группе – максимально  допустимый объем образовательной нагрузки в первой половине дня</w:t>
            </w:r>
          </w:p>
        </w:tc>
      </w:tr>
    </w:tbl>
    <w:p w:rsidR="002E7A62" w:rsidRPr="002E7A62" w:rsidRDefault="002E7A62" w:rsidP="002E7A6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b/>
          <w:sz w:val="28"/>
          <w:szCs w:val="28"/>
        </w:rPr>
        <w:t>старшая группа «Почемучки»</w:t>
      </w:r>
      <w:r w:rsidRPr="002E7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45мин  </w:t>
      </w:r>
    </w:p>
    <w:p w:rsidR="002E7A62" w:rsidRPr="002E7A62" w:rsidRDefault="002E7A62" w:rsidP="002E7A6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2780"/>
        <w:gridCol w:w="1357"/>
        <w:gridCol w:w="1595"/>
        <w:gridCol w:w="1017"/>
        <w:gridCol w:w="578"/>
        <w:gridCol w:w="556"/>
      </w:tblGrid>
      <w:tr w:rsidR="002E7A62" w:rsidRPr="002E7A62" w:rsidTr="00EA2CC7">
        <w:tc>
          <w:tcPr>
            <w:tcW w:w="1614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0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2952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2E7A62" w:rsidRPr="002E7A62" w:rsidTr="00EA2CC7">
        <w:tc>
          <w:tcPr>
            <w:tcW w:w="1614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вр</w:t>
            </w: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емя</w:t>
            </w: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1.Физическое развитие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75мин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</w:tr>
      <w:tr w:rsidR="002E7A62" w:rsidRPr="002E7A62" w:rsidTr="00EA2CC7">
        <w:tc>
          <w:tcPr>
            <w:tcW w:w="1614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12,5мин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3.Художественно-эстетическое развитие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50мин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50мин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Худ.лит-ра</w:t>
            </w:r>
            <w:proofErr w:type="spellEnd"/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12,5мин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4.Социально-коммуникативное развитие</w:t>
            </w:r>
          </w:p>
        </w:tc>
      </w:tr>
      <w:tr w:rsidR="002E7A62" w:rsidRPr="002E7A62" w:rsidTr="00EA2CC7">
        <w:tc>
          <w:tcPr>
            <w:tcW w:w="1614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речи, 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37,5 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Обучение грамоте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12,5мин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  1ребенок посещает 1 кружок, «Веселый оркестр» в рамках проекта «Музыка для всех» охват всех детей</w:t>
            </w: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Акробатическая студия «Ласточка»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флористики «Волшебный мир»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20мин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оркестр» «Кнопочки»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2E7A62" w:rsidRPr="002E7A62" w:rsidTr="00EA2CC7">
        <w:tc>
          <w:tcPr>
            <w:tcW w:w="439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35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spacing w:after="0" w:line="240" w:lineRule="auto"/>
              <w:ind w:hang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439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 по </w:t>
            </w:r>
            <w:proofErr w:type="spellStart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5103" w:type="dxa"/>
            <w:gridSpan w:val="5"/>
          </w:tcPr>
          <w:p w:rsidR="002E7A62" w:rsidRPr="002E7A62" w:rsidRDefault="002E7A62" w:rsidP="002E7A62">
            <w:pPr>
              <w:spacing w:after="0" w:line="240" w:lineRule="auto"/>
              <w:ind w:hang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старв</w:t>
            </w:r>
            <w:proofErr w:type="spellEnd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</w:t>
            </w:r>
            <w:proofErr w:type="gramStart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старшей </w:t>
            </w: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 xml:space="preserve"> группе</w:t>
            </w:r>
            <w:proofErr w:type="gramEnd"/>
            <w:r w:rsidRPr="002E7A62">
              <w:rPr>
                <w:rFonts w:ascii="Times New Roman" w:hAnsi="Times New Roman" w:cs="Times New Roman"/>
                <w:sz w:val="28"/>
                <w:szCs w:val="28"/>
              </w:rPr>
              <w:t xml:space="preserve">      максимально  допустимый объем </w:t>
            </w:r>
            <w:proofErr w:type="spellStart"/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образоваобразовательной</w:t>
            </w:r>
            <w:proofErr w:type="spellEnd"/>
            <w:r w:rsidRPr="002E7A62">
              <w:rPr>
                <w:rFonts w:ascii="Times New Roman" w:hAnsi="Times New Roman" w:cs="Times New Roman"/>
                <w:sz w:val="28"/>
                <w:szCs w:val="28"/>
              </w:rPr>
              <w:t xml:space="preserve">  нагрузки в первой половине дня  45мин  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E7A62" w:rsidRPr="002E7A62" w:rsidRDefault="002E7A62" w:rsidP="002E7A6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A62" w:rsidRPr="002E7A62" w:rsidRDefault="002E7A62" w:rsidP="002E7A6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A62" w:rsidRPr="002E7A62" w:rsidRDefault="002E7A62" w:rsidP="002E7A62">
      <w:pPr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2E7A62" w:rsidRPr="002E7A62" w:rsidRDefault="002E7A62" w:rsidP="002E7A62">
      <w:pPr>
        <w:spacing w:after="0" w:line="240" w:lineRule="auto"/>
        <w:ind w:hanging="1"/>
        <w:jc w:val="both"/>
        <w:rPr>
          <w:rFonts w:ascii="Times New Roman" w:hAnsi="Times New Roman" w:cs="Times New Roman"/>
          <w:sz w:val="28"/>
          <w:szCs w:val="28"/>
        </w:rPr>
      </w:pPr>
      <w:r w:rsidRPr="002E7A62">
        <w:rPr>
          <w:rFonts w:ascii="Times New Roman" w:eastAsia="Times New Roman" w:hAnsi="Times New Roman" w:cs="Times New Roman"/>
          <w:b/>
          <w:bCs/>
          <w:sz w:val="28"/>
          <w:szCs w:val="28"/>
        </w:rPr>
        <w:t>средняя группа «Цыплята»</w:t>
      </w:r>
      <w:r w:rsidRPr="002E7A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максимально  допустимый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объем образовательной нагрузки в первой половине дня  40мин  </w:t>
      </w:r>
    </w:p>
    <w:p w:rsidR="002E7A62" w:rsidRPr="002E7A62" w:rsidRDefault="002E7A62" w:rsidP="002E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4"/>
        <w:gridCol w:w="3060"/>
        <w:gridCol w:w="1077"/>
        <w:gridCol w:w="1595"/>
        <w:gridCol w:w="1017"/>
        <w:gridCol w:w="578"/>
        <w:gridCol w:w="556"/>
      </w:tblGrid>
      <w:tr w:rsidR="002E7A62" w:rsidRPr="002E7A62" w:rsidTr="00EA2CC7">
        <w:tc>
          <w:tcPr>
            <w:tcW w:w="1614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60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образовательных областей</w:t>
            </w:r>
          </w:p>
        </w:tc>
        <w:tc>
          <w:tcPr>
            <w:tcW w:w="2672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Инвариантная часть</w:t>
            </w:r>
          </w:p>
        </w:tc>
        <w:tc>
          <w:tcPr>
            <w:tcW w:w="2151" w:type="dxa"/>
            <w:gridSpan w:val="3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Вариативная часть</w:t>
            </w:r>
          </w:p>
        </w:tc>
      </w:tr>
      <w:tr w:rsidR="002E7A62" w:rsidRPr="002E7A62" w:rsidTr="00EA2CC7">
        <w:tc>
          <w:tcPr>
            <w:tcW w:w="1614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1.Физическое развитие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ФИЗО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плавание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40мин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ind w:right="5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2.Познавательное развитие</w:t>
            </w:r>
          </w:p>
        </w:tc>
      </w:tr>
      <w:tr w:rsidR="002E7A62" w:rsidRPr="002E7A62" w:rsidTr="00EA2CC7">
        <w:tc>
          <w:tcPr>
            <w:tcW w:w="1614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мир природы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Математическое развитие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3.Художественно-эстетическое развитие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Изобразительная деятельность (рисование, лепка, аппликация, 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Музыка</w:t>
            </w:r>
          </w:p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Музыкальное развитие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40мин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Худ.лит-ра</w:t>
            </w:r>
            <w:proofErr w:type="spellEnd"/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10мин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4.Социально-коммуникативное развитие</w:t>
            </w:r>
          </w:p>
        </w:tc>
      </w:tr>
      <w:tr w:rsidR="002E7A62" w:rsidRPr="002E7A62" w:rsidTr="00EA2CC7">
        <w:tc>
          <w:tcPr>
            <w:tcW w:w="1614" w:type="dxa"/>
            <w:vMerge w:val="restart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Социальный мир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1614" w:type="dxa"/>
            <w:vMerge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>Конструирование и ручной труд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0,25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5мин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5.речевое развитие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  <w:t xml:space="preserve">Развитие речи, 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595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Дополнительное образование  1ребенок посещает 1 кружок     «Веселый оркестр» в рамках проекта «Музыка для всех» охват всех детей</w:t>
            </w:r>
          </w:p>
        </w:tc>
      </w:tr>
      <w:tr w:rsidR="002E7A62" w:rsidRPr="002E7A62" w:rsidTr="00EA2CC7">
        <w:tc>
          <w:tcPr>
            <w:tcW w:w="9497" w:type="dxa"/>
            <w:gridSpan w:val="7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Художественно-эстетическая направленность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Кружок «Волшебная бумага»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25мин</w:t>
            </w:r>
          </w:p>
        </w:tc>
      </w:tr>
      <w:tr w:rsidR="002E7A62" w:rsidRPr="002E7A62" w:rsidTr="00EA2CC7">
        <w:tc>
          <w:tcPr>
            <w:tcW w:w="1614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60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«Веселый оркестр» «шахматы»</w:t>
            </w:r>
          </w:p>
        </w:tc>
        <w:tc>
          <w:tcPr>
            <w:tcW w:w="107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7" w:type="dxa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</w:tc>
      </w:tr>
      <w:tr w:rsidR="002E7A62" w:rsidRPr="002E7A62" w:rsidTr="00EA2CC7">
        <w:tc>
          <w:tcPr>
            <w:tcW w:w="4674" w:type="dxa"/>
            <w:gridSpan w:val="2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Норматив по </w:t>
            </w:r>
            <w:proofErr w:type="spellStart"/>
            <w:r w:rsidRPr="002E7A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СанПин</w:t>
            </w:r>
            <w:proofErr w:type="spellEnd"/>
          </w:p>
        </w:tc>
        <w:tc>
          <w:tcPr>
            <w:tcW w:w="4823" w:type="dxa"/>
            <w:gridSpan w:val="5"/>
          </w:tcPr>
          <w:p w:rsidR="002E7A62" w:rsidRPr="002E7A62" w:rsidRDefault="002E7A62" w:rsidP="002E7A62">
            <w:pPr>
              <w:tabs>
                <w:tab w:val="left" w:pos="14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E7A62">
              <w:rPr>
                <w:rFonts w:ascii="Times New Roman" w:eastAsia="Times New Roman" w:hAnsi="Times New Roman" w:cs="Times New Roman"/>
                <w:sz w:val="28"/>
                <w:szCs w:val="28"/>
              </w:rPr>
              <w:t>в средней гру</w:t>
            </w:r>
            <w:r w:rsidRPr="002E7A62">
              <w:rPr>
                <w:rFonts w:ascii="Times New Roman" w:hAnsi="Times New Roman" w:cs="Times New Roman"/>
                <w:sz w:val="28"/>
                <w:szCs w:val="28"/>
              </w:rPr>
              <w:t xml:space="preserve">ппе  -  максимально  допустимый объем образовательной нагрузки в первой половине дня  40мин  </w:t>
            </w:r>
          </w:p>
        </w:tc>
      </w:tr>
    </w:tbl>
    <w:p w:rsidR="002E7A62" w:rsidRPr="002E7A62" w:rsidRDefault="002E7A62" w:rsidP="002E7A6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A62" w:rsidRPr="002E7A62" w:rsidRDefault="002E7A62" w:rsidP="002E7A62">
      <w:pPr>
        <w:tabs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E7A62" w:rsidRPr="002E7A62" w:rsidRDefault="002E7A62" w:rsidP="002E7A62">
      <w:pPr>
        <w:pStyle w:val="afd"/>
        <w:tabs>
          <w:tab w:val="left" w:pos="3261"/>
        </w:tabs>
        <w:spacing w:after="0"/>
        <w:ind w:left="0"/>
        <w:jc w:val="both"/>
        <w:rPr>
          <w:sz w:val="28"/>
          <w:szCs w:val="28"/>
        </w:rPr>
      </w:pPr>
      <w:r w:rsidRPr="002E7A62">
        <w:rPr>
          <w:rFonts w:ascii="Times New Roman" w:hAnsi="Times New Roman" w:cs="Times New Roman"/>
          <w:sz w:val="28"/>
          <w:szCs w:val="28"/>
        </w:rPr>
        <w:lastRenderedPageBreak/>
        <w:t xml:space="preserve"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</w:t>
      </w:r>
      <w:proofErr w:type="gramStart"/>
      <w:r w:rsidRPr="002E7A62">
        <w:rPr>
          <w:rFonts w:ascii="Times New Roman" w:hAnsi="Times New Roman" w:cs="Times New Roman"/>
          <w:sz w:val="28"/>
          <w:szCs w:val="28"/>
        </w:rPr>
        <w:t>и  расписания</w:t>
      </w:r>
      <w:proofErr w:type="gramEnd"/>
      <w:r w:rsidRPr="002E7A62">
        <w:rPr>
          <w:rFonts w:ascii="Times New Roman" w:hAnsi="Times New Roman" w:cs="Times New Roman"/>
          <w:sz w:val="28"/>
          <w:szCs w:val="28"/>
        </w:rPr>
        <w:t xml:space="preserve">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</w:t>
      </w:r>
      <w:r w:rsidRPr="002E7A62">
        <w:rPr>
          <w:sz w:val="28"/>
          <w:szCs w:val="28"/>
        </w:rPr>
        <w:t>ков.</w:t>
      </w:r>
    </w:p>
    <w:p w:rsidR="00EF6088" w:rsidRPr="001B533F" w:rsidRDefault="001B533F" w:rsidP="001B533F">
      <w:pPr>
        <w:pStyle w:val="afd"/>
        <w:tabs>
          <w:tab w:val="num" w:pos="0"/>
        </w:tabs>
        <w:spacing w:after="0"/>
        <w:ind w:left="-993"/>
        <w:jc w:val="both"/>
        <w:rPr>
          <w:szCs w:val="24"/>
        </w:rPr>
      </w:pPr>
      <w:r>
        <w:rPr>
          <w:szCs w:val="24"/>
        </w:rPr>
        <w:tab/>
      </w:r>
    </w:p>
    <w:p w:rsidR="00EF6088" w:rsidRPr="00F80FF9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Специфика учебного плана заключается:</w:t>
      </w:r>
    </w:p>
    <w:p w:rsidR="00EF6088" w:rsidRPr="00F80FF9" w:rsidRDefault="00EF6088" w:rsidP="00EF608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в точном определении для каждой возрастной группы воспитанников интеллектуальных, физических и </w:t>
      </w:r>
      <w:proofErr w:type="spellStart"/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психо</w:t>
      </w:r>
      <w:proofErr w:type="spell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-эмоциональных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нагрузок в течение недели; </w:t>
      </w:r>
    </w:p>
    <w:p w:rsidR="00EF6088" w:rsidRPr="00F80FF9" w:rsidRDefault="00EF6088" w:rsidP="00EF6088">
      <w:pPr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- в наличии определенного резерва времени, так как учреждение может оказаться в неблагоприятной для образовательного процесса ситуации (карантины, повышение заболеваемости в период межсезонья и пр.), когда учебные нагрузки на детей должны быть снижены;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- обязательными компонентами структуры являются блок возрастных образовательных нагрузок и блок базовых образовательных курсов.</w:t>
      </w:r>
    </w:p>
    <w:p w:rsidR="00EF6088" w:rsidRPr="00F80FF9" w:rsidRDefault="00EF6088" w:rsidP="00EF6088">
      <w:pPr>
        <w:tabs>
          <w:tab w:val="left" w:pos="3261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Учебный план определяет точное количество часов на освоение детьми каждого образовательного курса. На его основании разрабатываются тематические планы курсов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и  расписания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занятий для каждой возрастной группы, которые предусматривают изменения и корректировку в течение учебного года в зависимости от уровня развития воспитанников и темпов усвоения программного материала в каждой конкретной возрастной группе. Это позволяет нормировать нагрузки не только по времени, но и по содержанию деятельности воспитанников.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Для гарантированной реализации государственного образовательного стандарта в четко определенные временные рамки образовательная нагрузка рассчитывается на 8 месяцев, без учета сентября, новогодних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каникул  и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трех летних месяцев. 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этого, Образовательная программа детского сада ставит своей целью обогащение содержания работы с детьми дошкольного возраста, удовлетворение их потребности в познании, созидании и творчестве, нахождение дифференцированного содержания воспитания для каждого ребенка в зависимости от его возможностей и уровня развития.</w:t>
      </w:r>
    </w:p>
    <w:p w:rsidR="00EF6088" w:rsidRPr="00F80FF9" w:rsidRDefault="00EF6088" w:rsidP="00EF6088">
      <w:pPr>
        <w:tabs>
          <w:tab w:val="num" w:pos="0"/>
        </w:tabs>
        <w:spacing w:after="0" w:line="240" w:lineRule="auto"/>
        <w:ind w:left="-14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80FF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12.Дополнительное образование.</w:t>
      </w:r>
    </w:p>
    <w:p w:rsidR="00EF6088" w:rsidRPr="00C56307" w:rsidRDefault="00EF6088" w:rsidP="00EF608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Занятия по дополнительному образованию (студии, кружки, </w:t>
      </w:r>
      <w:proofErr w:type="gramStart"/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секции) </w:t>
      </w:r>
      <w:r w:rsidR="00C56307"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недопустимо</w:t>
      </w:r>
      <w:proofErr w:type="gramEnd"/>
      <w:r w:rsidRPr="00F80FF9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проводить за счет времени, отведенного на прогулку и дневной сон. Таких занятий должно быть </w:t>
      </w:r>
      <w:r w:rsidRPr="00F80FF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 больше 2-х в неделю,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их продолжительность - </w:t>
      </w:r>
      <w:r w:rsidRPr="00F80FF9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не более 20-25 мин. </w:t>
      </w:r>
      <w:r w:rsidRPr="00F80FF9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Считается нецелесообразным участие ребенка больше чем в 2-х дополнительных занятиях. </w:t>
      </w:r>
      <w:r w:rsidRPr="00F80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 этом оптимально, если одно из них будет </w:t>
      </w:r>
      <w:r w:rsidRPr="00C56307">
        <w:rPr>
          <w:rFonts w:ascii="Times New Roman" w:eastAsia="Calibri" w:hAnsi="Times New Roman" w:cs="Times New Roman"/>
          <w:sz w:val="24"/>
          <w:szCs w:val="24"/>
          <w:lang w:eastAsia="en-US"/>
        </w:rPr>
        <w:t>динамичным.</w:t>
      </w:r>
    </w:p>
    <w:p w:rsidR="00EF6088" w:rsidRPr="00EF6088" w:rsidRDefault="00EF6088" w:rsidP="00EF6088">
      <w:pPr>
        <w:shd w:val="clear" w:color="auto" w:fill="FFFFFF"/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F6088" w:rsidRPr="00A80474" w:rsidRDefault="00EF6088" w:rsidP="00EF6088">
      <w:pPr>
        <w:shd w:val="clear" w:color="auto" w:fill="FFFFFF"/>
        <w:tabs>
          <w:tab w:val="left" w:pos="547"/>
        </w:tabs>
        <w:spacing w:after="0" w:line="240" w:lineRule="auto"/>
        <w:ind w:right="14"/>
        <w:contextualSpacing/>
        <w:jc w:val="center"/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</w:pPr>
      <w:r w:rsidRPr="00A8047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  <w:t xml:space="preserve">Перечень дополнительных образовательных и оздоровительных </w:t>
      </w:r>
      <w:proofErr w:type="gramStart"/>
      <w:r w:rsidRPr="00A8047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  <w:t>услуг  для</w:t>
      </w:r>
      <w:proofErr w:type="gramEnd"/>
      <w:r w:rsidRPr="00A80474">
        <w:rPr>
          <w:rFonts w:ascii="Times New Roman" w:eastAsia="Calibri" w:hAnsi="Times New Roman" w:cs="Times New Roman"/>
          <w:b/>
          <w:i/>
          <w:spacing w:val="-3"/>
          <w:sz w:val="24"/>
          <w:szCs w:val="24"/>
          <w:lang w:eastAsia="en-US"/>
        </w:rPr>
        <w:t xml:space="preserve"> воспитанников детского сад и их  родителей. </w:t>
      </w:r>
    </w:p>
    <w:tbl>
      <w:tblPr>
        <w:tblW w:w="10456" w:type="dxa"/>
        <w:tblInd w:w="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143"/>
        <w:gridCol w:w="2684"/>
        <w:gridCol w:w="2977"/>
      </w:tblGrid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Виды услуг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Возраст детей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Исполнитель</w:t>
            </w:r>
          </w:p>
        </w:tc>
      </w:tr>
      <w:tr w:rsidR="00EF6088" w:rsidRPr="00A80474" w:rsidTr="00EF6088">
        <w:trPr>
          <w:trHeight w:val="354"/>
        </w:trPr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lastRenderedPageBreak/>
              <w:t>Физкультурно-оздоровительные услуги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Профилактический осмотр врачами и узкими специалистами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 раз в год 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м/сестра, специалисты ЦРБ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Витамино</w:t>
            </w:r>
            <w:proofErr w:type="spell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-, фито - и </w:t>
            </w: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аромапрофилактика</w:t>
            </w:r>
            <w:proofErr w:type="spellEnd"/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назначению врача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м/сестра, специалисты ЦРБ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Акробатическая  секция «Ласточки»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Руководитель физвоспитания</w:t>
            </w:r>
          </w:p>
        </w:tc>
      </w:tr>
      <w:tr w:rsidR="00EF6088" w:rsidRPr="00A80474" w:rsidTr="00EF6088">
        <w:tc>
          <w:tcPr>
            <w:tcW w:w="10456" w:type="dxa"/>
            <w:gridSpan w:val="4"/>
            <w:shd w:val="clear" w:color="auto" w:fill="auto"/>
          </w:tcPr>
          <w:p w:rsidR="00EF6088" w:rsidRPr="00A80474" w:rsidRDefault="00EF6088" w:rsidP="00EF60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Консультации врачей и узких специалистов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Старшая м/сестра, специалисты ЦРБ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Интеллектуальные услуги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Интерактивные игры – занятия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плану занятий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Коррекция развития детей по подготовке к школе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необходимости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Педагог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Художественно – эстетические услуги</w:t>
            </w:r>
          </w:p>
        </w:tc>
      </w:tr>
      <w:tr w:rsidR="00EF6088" w:rsidRPr="00A80474" w:rsidTr="00EF6088">
        <w:tc>
          <w:tcPr>
            <w:tcW w:w="10456" w:type="dxa"/>
            <w:gridSpan w:val="4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Бесплатные услуги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Вокальная студия « Кнопочки»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Студия  ритмики и хореографии «Солнечные зайчики»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Театральная студия «</w:t>
            </w:r>
            <w:proofErr w:type="spellStart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Кукляндия</w:t>
            </w:r>
            <w:proofErr w:type="spellEnd"/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EF6088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</w:tr>
      <w:tr w:rsidR="00EF6088" w:rsidRPr="00A80474" w:rsidTr="00EF6088">
        <w:tc>
          <w:tcPr>
            <w:tcW w:w="3652" w:type="dxa"/>
          </w:tcPr>
          <w:p w:rsidR="00EF6088" w:rsidRPr="00A80474" w:rsidRDefault="00EF6088" w:rsidP="001B53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1B533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Шахматы</w:t>
            </w: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43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4-6</w:t>
            </w:r>
          </w:p>
        </w:tc>
        <w:tc>
          <w:tcPr>
            <w:tcW w:w="2684" w:type="dxa"/>
          </w:tcPr>
          <w:p w:rsidR="00EF6088" w:rsidRPr="00A80474" w:rsidRDefault="00EF6088" w:rsidP="00EF60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804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 раз в неделю</w:t>
            </w:r>
          </w:p>
        </w:tc>
        <w:tc>
          <w:tcPr>
            <w:tcW w:w="2977" w:type="dxa"/>
          </w:tcPr>
          <w:p w:rsidR="00EF6088" w:rsidRPr="00A80474" w:rsidRDefault="001B533F" w:rsidP="00EF608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Кокшенев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Е.А.</w:t>
            </w:r>
          </w:p>
        </w:tc>
      </w:tr>
    </w:tbl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F3145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88" w:rsidRPr="00F3145A" w:rsidRDefault="00EF6088" w:rsidP="00EF6088">
      <w:pPr>
        <w:spacing w:after="0" w:line="240" w:lineRule="auto"/>
        <w:ind w:left="-142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13.Система индивидуальной работы</w:t>
      </w:r>
    </w:p>
    <w:p w:rsidR="00EF6088" w:rsidRPr="00F3145A" w:rsidRDefault="00EF6088" w:rsidP="00EF608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В детском саду создаются условия для реализации индивидуального подхода к ребенку. В частности, оборудованы:</w:t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оздоровительная работа с часто и длительно болеющими детьми, в зависимости от состояния здоровья, подгруппы для занятий физкультурой;</w:t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занятия по подгруппам для детей с разными темпами физического и психического развития, дифференцированный подход к работе с детьми разного пола;</w:t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психологическое обеспечение воспитательно-образовательного процесса и проведение здоровьесберегающих тренингов для родителей и педагогов;</w:t>
      </w: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</w:p>
    <w:p w:rsidR="00EF6088" w:rsidRPr="00F3145A" w:rsidRDefault="00EF6088" w:rsidP="001B533F">
      <w:pPr>
        <w:numPr>
          <w:ilvl w:val="0"/>
          <w:numId w:val="20"/>
        </w:numPr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="Calibri" w:hAnsi="Times New Roman" w:cs="Times New Roman"/>
          <w:sz w:val="28"/>
          <w:szCs w:val="28"/>
          <w:lang w:eastAsia="en-US"/>
        </w:rPr>
        <w:t>дополнительные занятия по подгруппам в зависимости от интересов и склонностей детей и родителей.</w:t>
      </w:r>
    </w:p>
    <w:p w:rsidR="00EA27CA" w:rsidRPr="00F3145A" w:rsidRDefault="00EA27CA" w:rsidP="00EF6088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F6088" w:rsidRPr="00F3145A" w:rsidRDefault="001B533F" w:rsidP="00EF6088">
      <w:pPr>
        <w:pStyle w:val="c14"/>
        <w:shd w:val="clear" w:color="auto" w:fill="FFFFFF"/>
        <w:spacing w:before="0" w:after="0"/>
        <w:ind w:left="360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>14</w:t>
      </w:r>
      <w:r w:rsidR="00EF6088" w:rsidRPr="00F3145A">
        <w:rPr>
          <w:b/>
          <w:spacing w:val="-1"/>
          <w:sz w:val="28"/>
          <w:szCs w:val="28"/>
        </w:rPr>
        <w:t>Перспективы и планы развития.</w:t>
      </w:r>
    </w:p>
    <w:p w:rsidR="00EF6088" w:rsidRPr="00F3145A" w:rsidRDefault="00EF6088" w:rsidP="00EF6088">
      <w:pPr>
        <w:pStyle w:val="c14"/>
        <w:shd w:val="clear" w:color="auto" w:fill="FFFFFF"/>
        <w:spacing w:before="0" w:after="0"/>
        <w:ind w:left="720"/>
        <w:jc w:val="both"/>
        <w:rPr>
          <w:b/>
          <w:spacing w:val="-1"/>
          <w:sz w:val="28"/>
          <w:szCs w:val="28"/>
        </w:rPr>
      </w:pPr>
      <w:r w:rsidRPr="00F3145A">
        <w:rPr>
          <w:spacing w:val="-1"/>
          <w:sz w:val="28"/>
          <w:szCs w:val="28"/>
        </w:rPr>
        <w:t xml:space="preserve">Исходя из </w:t>
      </w:r>
      <w:proofErr w:type="gramStart"/>
      <w:r w:rsidRPr="00F3145A">
        <w:rPr>
          <w:spacing w:val="-1"/>
          <w:sz w:val="28"/>
          <w:szCs w:val="28"/>
        </w:rPr>
        <w:t xml:space="preserve">вышеизложенного,  </w:t>
      </w:r>
      <w:r w:rsidR="00F3145A" w:rsidRPr="00F3145A">
        <w:rPr>
          <w:spacing w:val="-1"/>
          <w:sz w:val="28"/>
          <w:szCs w:val="28"/>
        </w:rPr>
        <w:t>в</w:t>
      </w:r>
      <w:proofErr w:type="gramEnd"/>
      <w:r w:rsidR="00F3145A" w:rsidRPr="00F3145A">
        <w:rPr>
          <w:spacing w:val="-1"/>
          <w:sz w:val="28"/>
          <w:szCs w:val="28"/>
        </w:rPr>
        <w:t xml:space="preserve"> соответствии с </w:t>
      </w:r>
      <w:r w:rsidRPr="00F3145A">
        <w:rPr>
          <w:spacing w:val="-1"/>
          <w:sz w:val="28"/>
          <w:szCs w:val="28"/>
        </w:rPr>
        <w:t xml:space="preserve"> закона об образовании, проектом ФГОС </w:t>
      </w:r>
      <w:r w:rsidR="00F3145A" w:rsidRPr="00F3145A">
        <w:rPr>
          <w:spacing w:val="-1"/>
          <w:sz w:val="28"/>
          <w:szCs w:val="28"/>
        </w:rPr>
        <w:t xml:space="preserve">, требований </w:t>
      </w:r>
      <w:proofErr w:type="spellStart"/>
      <w:r w:rsidR="00F3145A" w:rsidRPr="00F3145A">
        <w:rPr>
          <w:spacing w:val="-1"/>
          <w:sz w:val="28"/>
          <w:szCs w:val="28"/>
        </w:rPr>
        <w:t>Профстандарта</w:t>
      </w:r>
      <w:proofErr w:type="spellEnd"/>
      <w:r w:rsidR="00F3145A" w:rsidRPr="00F3145A">
        <w:rPr>
          <w:spacing w:val="-1"/>
          <w:sz w:val="28"/>
          <w:szCs w:val="28"/>
        </w:rPr>
        <w:t xml:space="preserve"> </w:t>
      </w:r>
      <w:r w:rsidRPr="00F3145A">
        <w:rPr>
          <w:spacing w:val="-1"/>
          <w:sz w:val="28"/>
          <w:szCs w:val="28"/>
        </w:rPr>
        <w:t xml:space="preserve"> пе</w:t>
      </w:r>
      <w:r w:rsidR="00F3145A" w:rsidRPr="00F3145A">
        <w:rPr>
          <w:spacing w:val="-1"/>
          <w:sz w:val="28"/>
          <w:szCs w:val="28"/>
        </w:rPr>
        <w:t>ред коллективом в следующем 2018-2019</w:t>
      </w:r>
      <w:r w:rsidRPr="00F3145A">
        <w:rPr>
          <w:spacing w:val="-1"/>
          <w:sz w:val="28"/>
          <w:szCs w:val="28"/>
        </w:rPr>
        <w:t xml:space="preserve"> году стоят</w:t>
      </w:r>
      <w:r w:rsidRPr="00F3145A">
        <w:rPr>
          <w:b/>
          <w:spacing w:val="-1"/>
          <w:sz w:val="28"/>
          <w:szCs w:val="28"/>
        </w:rPr>
        <w:t xml:space="preserve"> задачи:</w:t>
      </w:r>
    </w:p>
    <w:p w:rsidR="00A975C8" w:rsidRPr="00C56307" w:rsidRDefault="00EF6088" w:rsidP="00A975C8">
      <w:pPr>
        <w:spacing w:after="0" w:line="240" w:lineRule="auto"/>
        <w:jc w:val="both"/>
        <w:rPr>
          <w:rStyle w:val="c6"/>
          <w:color w:val="444444"/>
          <w:sz w:val="24"/>
          <w:szCs w:val="24"/>
        </w:rPr>
      </w:pPr>
      <w:r w:rsidRPr="00C56307">
        <w:rPr>
          <w:rStyle w:val="c6"/>
          <w:color w:val="444444"/>
          <w:sz w:val="24"/>
          <w:szCs w:val="24"/>
        </w:rPr>
        <w:t xml:space="preserve"> </w:t>
      </w:r>
    </w:p>
    <w:p w:rsidR="00A975C8" w:rsidRPr="00C56307" w:rsidRDefault="00EF6088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C56307">
        <w:rPr>
          <w:rStyle w:val="c6"/>
          <w:color w:val="444444"/>
          <w:sz w:val="24"/>
          <w:szCs w:val="24"/>
        </w:rPr>
        <w:t xml:space="preserve"> </w:t>
      </w:r>
      <w:r w:rsidR="00A975C8" w:rsidRPr="00C563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2. </w:t>
      </w:r>
      <w:r w:rsidR="00F3145A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>ЦЕЛИ И ЗАДАЧИ РАБОТЫ ДОУ на 2018 – 2019</w:t>
      </w:r>
      <w:r w:rsidR="00A975C8" w:rsidRPr="00C56307">
        <w:rPr>
          <w:rFonts w:ascii="Times New Roman" w:eastAsiaTheme="minorHAnsi" w:hAnsi="Times New Roman" w:cs="Times New Roman"/>
          <w:b/>
          <w:sz w:val="24"/>
          <w:szCs w:val="24"/>
          <w:u w:val="single"/>
          <w:lang w:eastAsia="en-US"/>
        </w:rPr>
        <w:t xml:space="preserve"> учебный год</w:t>
      </w:r>
      <w:r w:rsidR="00A975C8" w:rsidRPr="00C5630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</w:p>
    <w:p w:rsidR="00A975C8" w:rsidRPr="00C56307" w:rsidRDefault="00C56307" w:rsidP="00A975C8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lastRenderedPageBreak/>
        <w:t> </w:t>
      </w:r>
    </w:p>
    <w:p w:rsidR="00F3145A" w:rsidRPr="00F3145A" w:rsidRDefault="00A975C8" w:rsidP="00F3145A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F3145A">
        <w:rPr>
          <w:rFonts w:ascii="Times New Roman" w:eastAsiaTheme="minorHAnsi" w:hAnsi="Times New Roman" w:cs="Times New Roman"/>
          <w:color w:val="FF0000"/>
          <w:sz w:val="28"/>
          <w:szCs w:val="28"/>
          <w:lang w:eastAsia="en-US"/>
        </w:rPr>
        <w:t> </w:t>
      </w:r>
      <w:r w:rsidRPr="00F3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Цель</w:t>
      </w:r>
      <w:r w:rsidRPr="00F3145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F3145A" w:rsidRPr="00F314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145A" w:rsidRPr="00F3145A">
        <w:rPr>
          <w:rFonts w:ascii="Times New Roman" w:eastAsia="Times New Roman" w:hAnsi="Times New Roman" w:cs="Times New Roman"/>
          <w:sz w:val="28"/>
          <w:szCs w:val="28"/>
        </w:rPr>
        <w:t>создание благоприятных условий развития детей дошкольного возраста в соответствии с их возрастными и индивидуальными особенностями в рамках реализации ФГОС.</w:t>
      </w:r>
      <w:r w:rsidR="00F3145A" w:rsidRPr="00F3145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</w:t>
      </w:r>
    </w:p>
    <w:p w:rsidR="00A975C8" w:rsidRPr="00F3145A" w:rsidRDefault="00A975C8" w:rsidP="00A975C8">
      <w:pPr>
        <w:spacing w:after="0" w:line="240" w:lineRule="auto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r w:rsidRPr="00F3145A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Основные задачи</w:t>
      </w:r>
      <w:r w:rsidRPr="00F3145A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Pr="00F3145A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</w:p>
    <w:p w:rsidR="00A975C8" w:rsidRPr="00F3145A" w:rsidRDefault="00A975C8" w:rsidP="001B533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Охрана жизни и здоровья детей </w:t>
      </w:r>
    </w:p>
    <w:p w:rsidR="00F3145A" w:rsidRPr="00F3145A" w:rsidRDefault="00A975C8" w:rsidP="00F3145A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3145A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Создать развивающую образовательную среду, обеспечивающую всестороннее развитие ребенка с учетом индивидуальных и возрастных особенностей</w:t>
      </w:r>
    </w:p>
    <w:p w:rsidR="00F3145A" w:rsidRPr="00F3145A" w:rsidRDefault="00F3145A" w:rsidP="001B533F">
      <w:pPr>
        <w:pStyle w:val="a3"/>
        <w:keepNext/>
        <w:keepLines/>
        <w:numPr>
          <w:ilvl w:val="0"/>
          <w:numId w:val="23"/>
        </w:numPr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  <w:r w:rsidRPr="00F3145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-Создать и внедрить во всех возрастных группах систему работы по развитию связной речи детей, включающую в том числе словарные игры и мероприятия по развитию интонационной выразительности речи, силы голоса и чистоты звукопроизношения.</w:t>
      </w:r>
    </w:p>
    <w:p w:rsidR="00F3145A" w:rsidRPr="00F3145A" w:rsidRDefault="00F3145A" w:rsidP="00F3145A">
      <w:pPr>
        <w:keepNext/>
        <w:keepLines/>
        <w:spacing w:after="0" w:line="240" w:lineRule="auto"/>
        <w:ind w:right="-284"/>
        <w:jc w:val="both"/>
        <w:outlineLvl w:val="0"/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</w:pPr>
    </w:p>
    <w:p w:rsidR="00F3145A" w:rsidRPr="00F3145A" w:rsidRDefault="00F3145A" w:rsidP="001B533F">
      <w:pPr>
        <w:pStyle w:val="a3"/>
        <w:numPr>
          <w:ilvl w:val="0"/>
          <w:numId w:val="23"/>
        </w:numPr>
        <w:shd w:val="clear" w:color="auto" w:fill="FFFFFF" w:themeFill="background1"/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145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- повысить уровень физического развития и здоровья детей посредством внедрения </w:t>
      </w:r>
      <w:proofErr w:type="spellStart"/>
      <w:r w:rsidRPr="00F3145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>здоровьесберегающих</w:t>
      </w:r>
      <w:proofErr w:type="spellEnd"/>
      <w:r w:rsidRPr="00F3145A">
        <w:rPr>
          <w:rFonts w:ascii="Times New Roman" w:eastAsia="Times New Roman" w:hAnsi="Times New Roman" w:cs="Times New Roman"/>
          <w:spacing w:val="20"/>
          <w:sz w:val="28"/>
          <w:szCs w:val="28"/>
          <w:lang w:eastAsia="en-US"/>
        </w:rPr>
        <w:t xml:space="preserve"> технологий и организации разнообразных подвижных игр.</w:t>
      </w:r>
      <w:r w:rsidRPr="00F3145A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80FF9" w:rsidRPr="00F3145A" w:rsidRDefault="00A975C8" w:rsidP="001B533F">
      <w:pPr>
        <w:pStyle w:val="a3"/>
        <w:numPr>
          <w:ilvl w:val="0"/>
          <w:numId w:val="24"/>
        </w:numPr>
        <w:spacing w:after="160" w:line="259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3145A">
        <w:rPr>
          <w:rFonts w:ascii="Times New Roman" w:eastAsia="Calibri" w:hAnsi="Times New Roman" w:cs="Times New Roman"/>
          <w:sz w:val="28"/>
          <w:szCs w:val="28"/>
        </w:rPr>
        <w:t xml:space="preserve">Повысить профессиональное мастерство педагогов </w:t>
      </w:r>
      <w:proofErr w:type="gramStart"/>
      <w:r w:rsidRPr="00F3145A">
        <w:rPr>
          <w:rFonts w:ascii="Times New Roman" w:eastAsia="Calibri" w:hAnsi="Times New Roman" w:cs="Times New Roman"/>
          <w:sz w:val="28"/>
          <w:szCs w:val="28"/>
        </w:rPr>
        <w:t>ДОУ  по</w:t>
      </w:r>
      <w:proofErr w:type="gramEnd"/>
      <w:r w:rsidRPr="00F3145A">
        <w:rPr>
          <w:rFonts w:ascii="Times New Roman" w:eastAsia="Calibri" w:hAnsi="Times New Roman" w:cs="Times New Roman"/>
          <w:sz w:val="28"/>
          <w:szCs w:val="28"/>
        </w:rPr>
        <w:t xml:space="preserve"> развитию ИКТ компетенции, с целью повышения качества образовательной деятельности</w:t>
      </w:r>
      <w:r w:rsidRPr="00F3145A">
        <w:rPr>
          <w:color w:val="FF0000"/>
          <w:sz w:val="28"/>
          <w:szCs w:val="28"/>
        </w:rPr>
        <w:t xml:space="preserve"> </w:t>
      </w:r>
      <w:r w:rsidRPr="00F3145A">
        <w:rPr>
          <w:rFonts w:ascii="Times New Roman" w:hAnsi="Times New Roman" w:cs="Times New Roman"/>
          <w:sz w:val="28"/>
          <w:szCs w:val="28"/>
        </w:rPr>
        <w:t>использовать активные формы методической работы, повышение квалификации на курсах, прохождение процедуры аттестации, переподготовка педагогов в соответствии с требованиями Профессионального Стандарта.</w:t>
      </w:r>
    </w:p>
    <w:p w:rsidR="00A975C8" w:rsidRDefault="00A975C8" w:rsidP="00A975C8">
      <w:pPr>
        <w:pStyle w:val="a3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EF6088" w:rsidRDefault="00EF6088" w:rsidP="00EF6088">
      <w:pPr>
        <w:pStyle w:val="a3"/>
      </w:pPr>
    </w:p>
    <w:p w:rsidR="00EF6088" w:rsidRPr="00F3145A" w:rsidRDefault="001B533F" w:rsidP="00A975C8">
      <w:pPr>
        <w:pStyle w:val="a3"/>
        <w:spacing w:after="0" w:line="240" w:lineRule="auto"/>
        <w:ind w:left="1211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bookmarkStart w:id="0" w:name="_GoBack"/>
      <w:bookmarkEnd w:id="0"/>
      <w:r w:rsidR="00A975C8" w:rsidRPr="00F3145A">
        <w:rPr>
          <w:rFonts w:ascii="Times New Roman" w:hAnsi="Times New Roman" w:cs="Times New Roman"/>
          <w:b/>
          <w:sz w:val="28"/>
          <w:szCs w:val="28"/>
        </w:rPr>
        <w:t>.</w:t>
      </w:r>
      <w:r w:rsidR="00EF6088" w:rsidRPr="00F3145A">
        <w:rPr>
          <w:rFonts w:ascii="Times New Roman" w:hAnsi="Times New Roman" w:cs="Times New Roman"/>
          <w:b/>
          <w:sz w:val="28"/>
          <w:szCs w:val="28"/>
        </w:rPr>
        <w:t xml:space="preserve"> Финансовые ресурсы ДОУ и их использование</w:t>
      </w:r>
      <w:r w:rsidR="00EF6088" w:rsidRPr="00F3145A">
        <w:rPr>
          <w:rFonts w:ascii="Times New Roman" w:hAnsi="Times New Roman" w:cs="Times New Roman"/>
          <w:sz w:val="28"/>
          <w:szCs w:val="28"/>
        </w:rPr>
        <w:t>.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Детский сад получает бюджетное нормативное финансирование, которое распределяется следующим образом: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- заработная плата сотрудников;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- расходы на коммунальные платежи и содержание здания;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- организация питания.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Использование средств от предпринимательской и иной приносящей доход деятельности - нет.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Использование средств спонсоров, благотворительных фондов и фондов целевого капитала - нет.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Родительская плата за содержание ребенка в детском саду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t xml:space="preserve">В целях материальной поддержки воспитания детей, посещающих государственные и муниципальные образовательные учреждения, реализующие основную общеобразовательную программу дошкольного образования, родителям выплачивается компенсация части родительской платы (далее – компенсация) на первого ребенка в размере 20% размера внесенной ими родительской платы, фактически взимаемой за содержание ребенка, на второго ребенка – 50%, на третьего и последующих детей – 70%. </w:t>
      </w:r>
    </w:p>
    <w:p w:rsidR="00EF6088" w:rsidRPr="00F3145A" w:rsidRDefault="00EF6088" w:rsidP="00EF60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45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F6088" w:rsidRPr="00F3145A" w:rsidRDefault="00EF6088" w:rsidP="00EF60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088" w:rsidRDefault="00EF6088" w:rsidP="00EF60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27CA" w:rsidRPr="00EF6088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F3032C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Pr="00F3032C" w:rsidRDefault="00EA27CA" w:rsidP="00EA27CA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EA27CA" w:rsidRDefault="00EA27CA" w:rsidP="00EA27CA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4F4A84" w:rsidRPr="004F4A84" w:rsidRDefault="004F4A84" w:rsidP="004F4A84">
      <w:pPr>
        <w:keepNext/>
        <w:keepLines/>
        <w:spacing w:after="377" w:line="322" w:lineRule="exact"/>
        <w:ind w:left="-1276" w:right="-284"/>
        <w:jc w:val="both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en-US"/>
        </w:rPr>
      </w:pPr>
    </w:p>
    <w:p w:rsidR="00EA27CA" w:rsidRPr="004F4A84" w:rsidRDefault="00EA27CA" w:rsidP="004F4A84">
      <w:pPr>
        <w:spacing w:line="240" w:lineRule="auto"/>
        <w:ind w:left="-1276"/>
        <w:rPr>
          <w:sz w:val="28"/>
          <w:szCs w:val="28"/>
        </w:rPr>
      </w:pPr>
    </w:p>
    <w:sectPr w:rsidR="00EA27CA" w:rsidRPr="004F4A84" w:rsidSect="00A041CF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30FE"/>
    <w:multiLevelType w:val="hybridMultilevel"/>
    <w:tmpl w:val="55143F6C"/>
    <w:lvl w:ilvl="0" w:tplc="0419000F">
      <w:start w:val="1"/>
      <w:numFmt w:val="decimal"/>
      <w:lvlText w:val="%1."/>
      <w:lvlJc w:val="left"/>
      <w:pPr>
        <w:ind w:left="10425" w:hanging="360"/>
      </w:p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3CC583B"/>
    <w:multiLevelType w:val="hybridMultilevel"/>
    <w:tmpl w:val="3556B52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C50F1"/>
    <w:multiLevelType w:val="hybridMultilevel"/>
    <w:tmpl w:val="0720CF30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A1DD7"/>
    <w:multiLevelType w:val="singleLevel"/>
    <w:tmpl w:val="FD5E90E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8C02C32"/>
    <w:multiLevelType w:val="hybridMultilevel"/>
    <w:tmpl w:val="8F24D3A4"/>
    <w:lvl w:ilvl="0" w:tplc="0419000F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C267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6" w15:restartNumberingAfterBreak="0">
    <w:nsid w:val="22A01970"/>
    <w:multiLevelType w:val="hybridMultilevel"/>
    <w:tmpl w:val="40C41662"/>
    <w:lvl w:ilvl="0" w:tplc="D2BC0F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0723E87"/>
    <w:multiLevelType w:val="hybridMultilevel"/>
    <w:tmpl w:val="F2D8E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AE30C8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 w15:restartNumberingAfterBreak="0">
    <w:nsid w:val="3520549A"/>
    <w:multiLevelType w:val="hybridMultilevel"/>
    <w:tmpl w:val="C73E4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B62F8"/>
    <w:multiLevelType w:val="hybridMultilevel"/>
    <w:tmpl w:val="45984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D7506C"/>
    <w:multiLevelType w:val="singleLevel"/>
    <w:tmpl w:val="0E38C1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 w15:restartNumberingAfterBreak="0">
    <w:nsid w:val="40595925"/>
    <w:multiLevelType w:val="hybridMultilevel"/>
    <w:tmpl w:val="79285B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E1137E"/>
    <w:multiLevelType w:val="hybridMultilevel"/>
    <w:tmpl w:val="26DC17DA"/>
    <w:lvl w:ilvl="0" w:tplc="61A44B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1839EA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46B24B6F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6" w15:restartNumberingAfterBreak="0">
    <w:nsid w:val="4B1F1F85"/>
    <w:multiLevelType w:val="hybridMultilevel"/>
    <w:tmpl w:val="EC5E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468C8"/>
    <w:multiLevelType w:val="hybridMultilevel"/>
    <w:tmpl w:val="ACF0F3C0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CEA79B1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9" w15:restartNumberingAfterBreak="0">
    <w:nsid w:val="679A5115"/>
    <w:multiLevelType w:val="hybridMultilevel"/>
    <w:tmpl w:val="B09CE386"/>
    <w:lvl w:ilvl="0" w:tplc="04190011">
      <w:start w:val="1"/>
      <w:numFmt w:val="bullet"/>
      <w:lvlText w:val="-"/>
      <w:lvlJc w:val="left"/>
      <w:pPr>
        <w:ind w:left="720" w:hanging="360"/>
      </w:p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3F4EA3"/>
    <w:multiLevelType w:val="hybridMultilevel"/>
    <w:tmpl w:val="FCAE5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B94E29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2" w15:restartNumberingAfterBreak="0">
    <w:nsid w:val="7461768C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3" w15:restartNumberingAfterBreak="0">
    <w:nsid w:val="77A66BE7"/>
    <w:multiLevelType w:val="singleLevel"/>
    <w:tmpl w:val="2B388DE6"/>
    <w:lvl w:ilvl="0">
      <w:start w:val="3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0"/>
  </w:num>
  <w:num w:numId="4">
    <w:abstractNumId w:val="4"/>
  </w:num>
  <w:num w:numId="5">
    <w:abstractNumId w:val="9"/>
  </w:num>
  <w:num w:numId="6">
    <w:abstractNumId w:val="16"/>
  </w:num>
  <w:num w:numId="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8"/>
  </w:num>
  <w:num w:numId="10">
    <w:abstractNumId w:val="15"/>
  </w:num>
  <w:num w:numId="11">
    <w:abstractNumId w:val="8"/>
  </w:num>
  <w:num w:numId="12">
    <w:abstractNumId w:val="5"/>
  </w:num>
  <w:num w:numId="13">
    <w:abstractNumId w:val="21"/>
  </w:num>
  <w:num w:numId="14">
    <w:abstractNumId w:val="23"/>
  </w:num>
  <w:num w:numId="15">
    <w:abstractNumId w:val="14"/>
  </w:num>
  <w:num w:numId="16">
    <w:abstractNumId w:val="22"/>
  </w:num>
  <w:num w:numId="17">
    <w:abstractNumId w:val="3"/>
  </w:num>
  <w:num w:numId="18">
    <w:abstractNumId w:val="11"/>
  </w:num>
  <w:num w:numId="19">
    <w:abstractNumId w:val="7"/>
  </w:num>
  <w:num w:numId="20">
    <w:abstractNumId w:val="6"/>
  </w:num>
  <w:num w:numId="21">
    <w:abstractNumId w:val="12"/>
  </w:num>
  <w:num w:numId="22">
    <w:abstractNumId w:val="1"/>
  </w:num>
  <w:num w:numId="23">
    <w:abstractNumId w:val="13"/>
  </w:num>
  <w:num w:numId="24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415"/>
    <w:rsid w:val="000167E8"/>
    <w:rsid w:val="00074B0A"/>
    <w:rsid w:val="000828C8"/>
    <w:rsid w:val="000D71E4"/>
    <w:rsid w:val="000E4C16"/>
    <w:rsid w:val="00134DA8"/>
    <w:rsid w:val="00147B18"/>
    <w:rsid w:val="00165820"/>
    <w:rsid w:val="001B533F"/>
    <w:rsid w:val="001B742C"/>
    <w:rsid w:val="001C1EDD"/>
    <w:rsid w:val="001C5002"/>
    <w:rsid w:val="001D1A11"/>
    <w:rsid w:val="001F3EC4"/>
    <w:rsid w:val="0022256A"/>
    <w:rsid w:val="00224B55"/>
    <w:rsid w:val="00276FBB"/>
    <w:rsid w:val="002D11A8"/>
    <w:rsid w:val="002E7A62"/>
    <w:rsid w:val="00301941"/>
    <w:rsid w:val="00390BE4"/>
    <w:rsid w:val="003A223E"/>
    <w:rsid w:val="003A371F"/>
    <w:rsid w:val="003A586F"/>
    <w:rsid w:val="003F33AB"/>
    <w:rsid w:val="00463A52"/>
    <w:rsid w:val="00483721"/>
    <w:rsid w:val="004C3B38"/>
    <w:rsid w:val="004C6070"/>
    <w:rsid w:val="004F4A84"/>
    <w:rsid w:val="004F77C9"/>
    <w:rsid w:val="00511E16"/>
    <w:rsid w:val="005436F4"/>
    <w:rsid w:val="00567625"/>
    <w:rsid w:val="00576BA1"/>
    <w:rsid w:val="005A5848"/>
    <w:rsid w:val="005F6503"/>
    <w:rsid w:val="00623993"/>
    <w:rsid w:val="006838F5"/>
    <w:rsid w:val="006910AC"/>
    <w:rsid w:val="006C076E"/>
    <w:rsid w:val="006D1549"/>
    <w:rsid w:val="006D54B0"/>
    <w:rsid w:val="00706440"/>
    <w:rsid w:val="007B7420"/>
    <w:rsid w:val="007C3BBB"/>
    <w:rsid w:val="008617C9"/>
    <w:rsid w:val="008B36BB"/>
    <w:rsid w:val="0091487F"/>
    <w:rsid w:val="00997415"/>
    <w:rsid w:val="009B2648"/>
    <w:rsid w:val="009E681C"/>
    <w:rsid w:val="00A00428"/>
    <w:rsid w:val="00A041CF"/>
    <w:rsid w:val="00A26FD3"/>
    <w:rsid w:val="00A975C8"/>
    <w:rsid w:val="00AA7C37"/>
    <w:rsid w:val="00AD25E8"/>
    <w:rsid w:val="00B17E29"/>
    <w:rsid w:val="00B35B65"/>
    <w:rsid w:val="00B45273"/>
    <w:rsid w:val="00B6076C"/>
    <w:rsid w:val="00B673CA"/>
    <w:rsid w:val="00B704FD"/>
    <w:rsid w:val="00C126C0"/>
    <w:rsid w:val="00C42DDF"/>
    <w:rsid w:val="00C56307"/>
    <w:rsid w:val="00C9684F"/>
    <w:rsid w:val="00CB60B1"/>
    <w:rsid w:val="00CD1529"/>
    <w:rsid w:val="00D07999"/>
    <w:rsid w:val="00D2775A"/>
    <w:rsid w:val="00D57600"/>
    <w:rsid w:val="00E07C44"/>
    <w:rsid w:val="00EA27CA"/>
    <w:rsid w:val="00EE1722"/>
    <w:rsid w:val="00EF6088"/>
    <w:rsid w:val="00F3145A"/>
    <w:rsid w:val="00F6643F"/>
    <w:rsid w:val="00F80FF9"/>
    <w:rsid w:val="00FC52ED"/>
    <w:rsid w:val="00FD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5872A"/>
  <w15:docId w15:val="{2AAE178F-E04B-4ED1-AE49-9EB99B8E9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4A84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A27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33FF"/>
      <w:kern w:val="36"/>
      <w:sz w:val="42"/>
      <w:szCs w:val="42"/>
    </w:rPr>
  </w:style>
  <w:style w:type="paragraph" w:styleId="2">
    <w:name w:val="heading 2"/>
    <w:basedOn w:val="a"/>
    <w:link w:val="20"/>
    <w:qFormat/>
    <w:rsid w:val="00EA2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432E28"/>
      <w:sz w:val="33"/>
      <w:szCs w:val="33"/>
    </w:rPr>
  </w:style>
  <w:style w:type="paragraph" w:styleId="3">
    <w:name w:val="heading 3"/>
    <w:basedOn w:val="a"/>
    <w:link w:val="30"/>
    <w:uiPriority w:val="9"/>
    <w:qFormat/>
    <w:rsid w:val="00EA27C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A27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3F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EA27C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paragraph" w:styleId="6">
    <w:name w:val="heading 6"/>
    <w:basedOn w:val="a"/>
    <w:link w:val="60"/>
    <w:uiPriority w:val="9"/>
    <w:qFormat/>
    <w:rsid w:val="00EA27C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47312B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4A84"/>
    <w:pPr>
      <w:ind w:left="720"/>
      <w:contextualSpacing/>
    </w:pPr>
  </w:style>
  <w:style w:type="character" w:customStyle="1" w:styleId="a4">
    <w:name w:val="Оглавление_"/>
    <w:basedOn w:val="a0"/>
    <w:link w:val="a5"/>
    <w:rsid w:val="004F4A8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Оглавление"/>
    <w:basedOn w:val="a"/>
    <w:link w:val="a4"/>
    <w:rsid w:val="004F4A84"/>
    <w:pPr>
      <w:shd w:val="clear" w:color="auto" w:fill="FFFFFF"/>
      <w:spacing w:before="540" w:after="0" w:line="322" w:lineRule="exac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a6">
    <w:name w:val="Normal (Web)"/>
    <w:basedOn w:val="a"/>
    <w:uiPriority w:val="99"/>
    <w:unhideWhenUsed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аголовок №1_"/>
    <w:basedOn w:val="a0"/>
    <w:link w:val="12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EA27CA"/>
    <w:pPr>
      <w:shd w:val="clear" w:color="auto" w:fill="FFFFFF"/>
      <w:spacing w:after="240" w:line="322" w:lineRule="exact"/>
      <w:jc w:val="both"/>
      <w:outlineLvl w:val="0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a7">
    <w:name w:val="Основной текст_"/>
    <w:basedOn w:val="a0"/>
    <w:link w:val="13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a7"/>
    <w:rsid w:val="00EA27CA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paragraph" w:customStyle="1" w:styleId="c14">
    <w:name w:val="c14"/>
    <w:basedOn w:val="a"/>
    <w:uiPriority w:val="99"/>
    <w:rsid w:val="00EA27C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EA27CA"/>
  </w:style>
  <w:style w:type="character" w:customStyle="1" w:styleId="10">
    <w:name w:val="Заголовок 1 Знак"/>
    <w:basedOn w:val="a0"/>
    <w:link w:val="1"/>
    <w:uiPriority w:val="9"/>
    <w:rsid w:val="00EA27CA"/>
    <w:rPr>
      <w:rFonts w:ascii="Times New Roman" w:eastAsia="Times New Roman" w:hAnsi="Times New Roman" w:cs="Times New Roman"/>
      <w:b/>
      <w:bCs/>
      <w:color w:val="0033FF"/>
      <w:kern w:val="36"/>
      <w:sz w:val="42"/>
      <w:szCs w:val="42"/>
      <w:lang w:eastAsia="ru-RU"/>
    </w:rPr>
  </w:style>
  <w:style w:type="character" w:customStyle="1" w:styleId="20">
    <w:name w:val="Заголовок 2 Знак"/>
    <w:basedOn w:val="a0"/>
    <w:link w:val="2"/>
    <w:rsid w:val="00EA27CA"/>
    <w:rPr>
      <w:rFonts w:ascii="Times New Roman" w:eastAsia="Times New Roman" w:hAnsi="Times New Roman" w:cs="Times New Roman"/>
      <w:b/>
      <w:bCs/>
      <w:color w:val="432E28"/>
      <w:sz w:val="33"/>
      <w:szCs w:val="33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27CA"/>
    <w:rPr>
      <w:rFonts w:ascii="Times New Roman" w:eastAsia="Times New Roman" w:hAnsi="Times New Roman" w:cs="Times New Roman"/>
      <w:b/>
      <w:bCs/>
      <w:color w:val="0033FF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27CA"/>
    <w:rPr>
      <w:rFonts w:ascii="Times New Roman" w:eastAsia="Times New Roman" w:hAnsi="Times New Roman" w:cs="Times New Roman"/>
      <w:b/>
      <w:bCs/>
      <w:color w:val="0033F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A27CA"/>
    <w:rPr>
      <w:rFonts w:ascii="Times New Roman" w:eastAsia="Times New Roman" w:hAnsi="Times New Roman" w:cs="Times New Roman"/>
      <w:b/>
      <w:bCs/>
      <w:color w:val="47312B"/>
      <w:sz w:val="21"/>
      <w:szCs w:val="21"/>
      <w:lang w:eastAsia="ru-RU"/>
    </w:rPr>
  </w:style>
  <w:style w:type="paragraph" w:styleId="a8">
    <w:name w:val="header"/>
    <w:basedOn w:val="a"/>
    <w:link w:val="a9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27CA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EA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27CA"/>
    <w:rPr>
      <w:rFonts w:eastAsiaTheme="minorEastAsia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EA27CA"/>
  </w:style>
  <w:style w:type="character" w:styleId="ac">
    <w:name w:val="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33FF"/>
      <w:u w:val="none"/>
      <w:effect w:val="none"/>
    </w:rPr>
  </w:style>
  <w:style w:type="character" w:styleId="ad">
    <w:name w:val="FollowedHyperlink"/>
    <w:basedOn w:val="a0"/>
    <w:uiPriority w:val="99"/>
    <w:semiHidden/>
    <w:unhideWhenUsed/>
    <w:rsid w:val="00EA27CA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A86B67"/>
      <w:u w:val="single"/>
      <w:effect w:val="none"/>
    </w:rPr>
  </w:style>
  <w:style w:type="paragraph" w:styleId="HTML">
    <w:name w:val="HTML Preformatted"/>
    <w:basedOn w:val="a"/>
    <w:link w:val="HTML0"/>
    <w:uiPriority w:val="99"/>
    <w:semiHidden/>
    <w:unhideWhenUsed/>
    <w:rsid w:val="00EA27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27C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ystem-unpublished">
    <w:name w:val="system-unpublished"/>
    <w:basedOn w:val="a"/>
    <w:uiPriority w:val="99"/>
    <w:rsid w:val="00EA27CA"/>
    <w:pPr>
      <w:pBdr>
        <w:top w:val="single" w:sz="24" w:space="0" w:color="C4D3DF"/>
        <w:bottom w:val="single" w:sz="24" w:space="0" w:color="C4D3DF"/>
      </w:pBdr>
      <w:shd w:val="clear" w:color="auto" w:fill="E8ED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valid">
    <w:name w:val="invalid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left">
    <w:name w:val="button2-left"/>
    <w:basedOn w:val="a"/>
    <w:uiPriority w:val="99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tton2-right">
    <w:name w:val="button2-right"/>
    <w:basedOn w:val="a"/>
    <w:uiPriority w:val="99"/>
    <w:rsid w:val="00EA27CA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leared">
    <w:name w:val="cleared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"/>
      <w:szCs w:val="2"/>
    </w:rPr>
  </w:style>
  <w:style w:type="paragraph" w:customStyle="1" w:styleId="art-sheet">
    <w:name w:val="art-sheet"/>
    <w:basedOn w:val="a"/>
    <w:uiPriority w:val="99"/>
    <w:rsid w:val="00EA27CA"/>
    <w:pPr>
      <w:spacing w:before="225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ody">
    <w:name w:val="art-sheet-body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r">
    <w:name w:val="art-sheet-t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l">
    <w:name w:val="art-sheet-t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r">
    <w:name w:val="art-sheet-b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l">
    <w:name w:val="art-sheet-b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tc">
    <w:name w:val="art-sheet-t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bc">
    <w:name w:val="art-sheet-b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r">
    <w:name w:val="art-sheet-c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l">
    <w:name w:val="art-sheet-c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heet-cc">
    <w:name w:val="art-sheet-cc"/>
    <w:basedOn w:val="a"/>
    <w:uiPriority w:val="99"/>
    <w:rsid w:val="00EA27CA"/>
    <w:pPr>
      <w:shd w:val="clear" w:color="auto" w:fill="EDEDE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logo">
    <w:name w:val="art-logo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menu">
    <w:name w:val="art-menu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nav">
    <w:name w:val="art-nav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layout">
    <w:name w:val="art-contentlayout"/>
    <w:basedOn w:val="a"/>
    <w:uiPriority w:val="99"/>
    <w:rsid w:val="00EA27CA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">
    <w:name w:val="art-block"/>
    <w:basedOn w:val="a"/>
    <w:uiPriority w:val="99"/>
    <w:rsid w:val="00EA27CA"/>
    <w:pPr>
      <w:spacing w:before="105" w:after="105" w:line="240" w:lineRule="auto"/>
      <w:ind w:left="105" w:right="10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ody">
    <w:name w:val="art-block-body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r">
    <w:name w:val="art-block-t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l">
    <w:name w:val="art-block-t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r">
    <w:name w:val="art-block-b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l">
    <w:name w:val="art-block-b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tc">
    <w:name w:val="art-block-t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bc">
    <w:name w:val="art-block-b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r">
    <w:name w:val="art-block-c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l">
    <w:name w:val="art-block-c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-cc">
    <w:name w:val="art-block-cc"/>
    <w:basedOn w:val="a"/>
    <w:uiPriority w:val="99"/>
    <w:rsid w:val="00EA27CA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header">
    <w:name w:val="art-blockheader"/>
    <w:basedOn w:val="a"/>
    <w:uiPriority w:val="99"/>
    <w:rsid w:val="00EA27CA"/>
    <w:pPr>
      <w:spacing w:before="100" w:beforeAutospacing="1" w:after="3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">
    <w:name w:val="art-blockcontent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ody">
    <w:name w:val="art-blockcontent-body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595959"/>
      <w:sz w:val="21"/>
      <w:szCs w:val="21"/>
    </w:rPr>
  </w:style>
  <w:style w:type="paragraph" w:customStyle="1" w:styleId="art-blockcontent-tr">
    <w:name w:val="art-blockcontent-t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l">
    <w:name w:val="art-blockcontent-t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r">
    <w:name w:val="art-blockcontent-b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l">
    <w:name w:val="art-blockcontent-b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tc">
    <w:name w:val="art-blockcontent-t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bc">
    <w:name w:val="art-blockcontent-b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r">
    <w:name w:val="art-blockcontent-c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l">
    <w:name w:val="art-blockcontent-c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lockcontent-cc">
    <w:name w:val="art-blockcontent-cc"/>
    <w:basedOn w:val="a"/>
    <w:uiPriority w:val="99"/>
    <w:rsid w:val="00EA27CA"/>
    <w:pPr>
      <w:shd w:val="clear" w:color="auto" w:fill="E5E5E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">
    <w:name w:val="art-post"/>
    <w:basedOn w:val="a"/>
    <w:uiPriority w:val="99"/>
    <w:rsid w:val="00EA27CA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-body">
    <w:name w:val="art-post-body"/>
    <w:basedOn w:val="a"/>
    <w:uiPriority w:val="99"/>
    <w:rsid w:val="00EA27CA"/>
    <w:pPr>
      <w:pBdr>
        <w:bottom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ostheader">
    <w:name w:val="art-postheader"/>
    <w:basedOn w:val="a"/>
    <w:uiPriority w:val="99"/>
    <w:rsid w:val="00EA27CA"/>
    <w:pPr>
      <w:spacing w:before="48" w:after="48" w:line="240" w:lineRule="auto"/>
    </w:pPr>
    <w:rPr>
      <w:rFonts w:ascii="Times New Roman" w:eastAsia="Times New Roman" w:hAnsi="Times New Roman" w:cs="Times New Roman"/>
      <w:b/>
      <w:bCs/>
      <w:color w:val="0033FF"/>
      <w:sz w:val="33"/>
      <w:szCs w:val="33"/>
    </w:rPr>
  </w:style>
  <w:style w:type="paragraph" w:customStyle="1" w:styleId="art-postheadericons">
    <w:name w:val="art-postheadericons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83838"/>
      <w:sz w:val="17"/>
      <w:szCs w:val="17"/>
    </w:rPr>
  </w:style>
  <w:style w:type="paragraph" w:customStyle="1" w:styleId="art-postcontent">
    <w:name w:val="art-postcontent"/>
    <w:basedOn w:val="a"/>
    <w:uiPriority w:val="99"/>
    <w:rsid w:val="00EA27C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4A4A4A"/>
      <w:sz w:val="21"/>
      <w:szCs w:val="21"/>
    </w:rPr>
  </w:style>
  <w:style w:type="paragraph" w:customStyle="1" w:styleId="art-button-wrapper">
    <w:name w:val="art-button-wrappe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">
    <w:name w:val="art-footer"/>
    <w:basedOn w:val="a"/>
    <w:uiPriority w:val="99"/>
    <w:rsid w:val="00EA27CA"/>
    <w:pPr>
      <w:spacing w:before="75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rss-tag-icon">
    <w:name w:val="art-rss-tag-icon"/>
    <w:basedOn w:val="a"/>
    <w:uiPriority w:val="99"/>
    <w:rsid w:val="00EA27CA"/>
    <w:pPr>
      <w:spacing w:after="0" w:line="240" w:lineRule="auto"/>
      <w:ind w:right="7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page-footer">
    <w:name w:val="art-page-footer"/>
    <w:basedOn w:val="a"/>
    <w:uiPriority w:val="99"/>
    <w:rsid w:val="00EA27CA"/>
    <w:pPr>
      <w:spacing w:before="240" w:after="240" w:line="240" w:lineRule="auto"/>
      <w:ind w:left="240" w:right="240"/>
      <w:jc w:val="center"/>
    </w:pPr>
    <w:rPr>
      <w:rFonts w:ascii="Arial" w:eastAsia="Times New Roman" w:hAnsi="Arial" w:cs="Arial"/>
      <w:color w:val="999999"/>
      <w:sz w:val="15"/>
      <w:szCs w:val="15"/>
    </w:rPr>
  </w:style>
  <w:style w:type="paragraph" w:customStyle="1" w:styleId="breadcrumbs">
    <w:name w:val="breadcrumbs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umnseparator">
    <w:name w:val="column_separator"/>
    <w:basedOn w:val="a"/>
    <w:uiPriority w:val="99"/>
    <w:rsid w:val="00EA27CA"/>
    <w:pPr>
      <w:pBdr>
        <w:left w:val="dotted" w:sz="6" w:space="8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foreground">
    <w:name w:val="ol-foreground"/>
    <w:basedOn w:val="a"/>
    <w:uiPriority w:val="99"/>
    <w:rsid w:val="00EA27CA"/>
    <w:pPr>
      <w:shd w:val="clear" w:color="auto" w:fill="F6F6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background">
    <w:name w:val="ol-background"/>
    <w:basedOn w:val="a"/>
    <w:uiPriority w:val="99"/>
    <w:rsid w:val="00EA27CA"/>
    <w:pPr>
      <w:shd w:val="clear" w:color="auto" w:fill="6666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l-textfont">
    <w:name w:val="ol-textfon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ol-captionfont">
    <w:name w:val="ol-captionfon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6F6F6"/>
      <w:sz w:val="21"/>
      <w:szCs w:val="21"/>
    </w:rPr>
  </w:style>
  <w:style w:type="paragraph" w:customStyle="1" w:styleId="clr">
    <w:name w:val="cl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">
    <w:name w:val="highlight"/>
    <w:basedOn w:val="a"/>
    <w:uiPriority w:val="99"/>
    <w:rsid w:val="00EA27CA"/>
    <w:pPr>
      <w:shd w:val="clear" w:color="auto" w:fill="FFFEB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nneritemtext">
    <w:name w:val="banneritem_tex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bannerfootertext">
    <w:name w:val="bannerfooter_text"/>
    <w:basedOn w:val="a"/>
    <w:uiPriority w:val="99"/>
    <w:rsid w:val="00EA27CA"/>
    <w:pPr>
      <w:shd w:val="clear" w:color="auto" w:fill="F7F7F7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pollstableborder">
    <w:name w:val="pollstableborder"/>
    <w:basedOn w:val="a"/>
    <w:uiPriority w:val="99"/>
    <w:rsid w:val="00EA27CA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p">
    <w:name w:val="tool-tip"/>
    <w:basedOn w:val="a"/>
    <w:uiPriority w:val="99"/>
    <w:rsid w:val="00EA27CA"/>
    <w:pPr>
      <w:pBdr>
        <w:top w:val="single" w:sz="6" w:space="4" w:color="D4D5AA"/>
        <w:left w:val="single" w:sz="6" w:space="4" w:color="D4D5AA"/>
        <w:bottom w:val="single" w:sz="6" w:space="4" w:color="D4D5AA"/>
        <w:right w:val="single" w:sz="6" w:space="4" w:color="D4D5AA"/>
      </w:pBdr>
      <w:shd w:val="clear" w:color="auto" w:fill="FF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ol-title">
    <w:name w:val="tool-title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ol-text">
    <w:name w:val="tool-text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toolbartop">
    <w:name w:val="mcetoolbartop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ceeditor">
    <w:name w:val="mceedito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heading">
    <w:name w:val="contentheading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33FF"/>
      <w:sz w:val="27"/>
      <w:szCs w:val="27"/>
    </w:rPr>
  </w:style>
  <w:style w:type="paragraph" w:customStyle="1" w:styleId="pic">
    <w:name w:val="pic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go">
    <w:name w:val="logo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putboxsearch">
    <w:name w:val="inputbox_search"/>
    <w:basedOn w:val="a"/>
    <w:uiPriority w:val="99"/>
    <w:rsid w:val="00EA27C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</w:rPr>
  </w:style>
  <w:style w:type="paragraph" w:customStyle="1" w:styleId="image">
    <w:name w:val="imag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">
    <w:name w:val="readmor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">
    <w:name w:val="pagebreak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">
    <w:name w:val="blank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">
    <w:name w:val="l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">
    <w:name w:val="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">
    <w:name w:val="art-button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">
    <w:name w:val="art-footer-inner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">
    <w:name w:val="art-footer-background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">
    <w:name w:val="art-footer-tex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1">
    <w:name w:val="art-sideba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">
    <w:name w:val="art-conten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">
    <w:name w:val="art-content-sideba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">
    <w:name w:val="art-content-sidebar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">
    <w:name w:val="art-content-wid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">
    <w:name w:val="art-sidebar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oduletable">
    <w:name w:val="moduletable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thway">
    <w:name w:val="pathway"/>
    <w:basedOn w:val="a0"/>
    <w:rsid w:val="00EA27CA"/>
    <w:rPr>
      <w:vanish w:val="0"/>
      <w:webHidden w:val="0"/>
      <w:specVanish w:val="0"/>
    </w:rPr>
  </w:style>
  <w:style w:type="character" w:customStyle="1" w:styleId="articleseparator">
    <w:name w:val="article_separator"/>
    <w:basedOn w:val="a0"/>
    <w:rsid w:val="00EA27CA"/>
    <w:rPr>
      <w:vanish/>
      <w:webHidden w:val="0"/>
      <w:specVanish w:val="0"/>
    </w:rPr>
  </w:style>
  <w:style w:type="character" w:customStyle="1" w:styleId="description">
    <w:name w:val="description"/>
    <w:basedOn w:val="a0"/>
    <w:rsid w:val="00EA27CA"/>
    <w:rPr>
      <w:vanish w:val="0"/>
      <w:webHidden w:val="0"/>
      <w:specVanish w:val="0"/>
    </w:rPr>
  </w:style>
  <w:style w:type="character" w:customStyle="1" w:styleId="small">
    <w:name w:val="small"/>
    <w:basedOn w:val="a0"/>
    <w:rsid w:val="00EA27CA"/>
  </w:style>
  <w:style w:type="paragraph" w:customStyle="1" w:styleId="image1">
    <w:name w:val="image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admore1">
    <w:name w:val="readmore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gebreak1">
    <w:name w:val="pagebreak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ank1">
    <w:name w:val="blank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1">
    <w:name w:val="l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1">
    <w:name w:val="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2">
    <w:name w:val="r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2">
    <w:name w:val="l2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1">
    <w:name w:val="t1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333333"/>
      <w:sz w:val="21"/>
      <w:szCs w:val="21"/>
    </w:rPr>
  </w:style>
  <w:style w:type="paragraph" w:customStyle="1" w:styleId="t2">
    <w:name w:val="t2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3">
    <w:name w:val="t3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E8E8E8"/>
      <w:sz w:val="21"/>
      <w:szCs w:val="21"/>
    </w:rPr>
  </w:style>
  <w:style w:type="paragraph" w:customStyle="1" w:styleId="t4">
    <w:name w:val="t4"/>
    <w:basedOn w:val="a"/>
    <w:uiPriority w:val="99"/>
    <w:rsid w:val="00EA27CA"/>
    <w:pPr>
      <w:spacing w:after="0" w:line="375" w:lineRule="atLeast"/>
      <w:jc w:val="center"/>
    </w:pPr>
    <w:rPr>
      <w:rFonts w:ascii="Times New Roman" w:eastAsia="Times New Roman" w:hAnsi="Times New Roman" w:cs="Times New Roman"/>
      <w:color w:val="C4C4C4"/>
      <w:sz w:val="21"/>
      <w:szCs w:val="21"/>
    </w:rPr>
  </w:style>
  <w:style w:type="paragraph" w:customStyle="1" w:styleId="t5">
    <w:name w:val="t5"/>
    <w:basedOn w:val="a"/>
    <w:uiPriority w:val="99"/>
    <w:rsid w:val="00EA27CA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4B302A"/>
      <w:sz w:val="21"/>
      <w:szCs w:val="21"/>
    </w:rPr>
  </w:style>
  <w:style w:type="paragraph" w:customStyle="1" w:styleId="l3">
    <w:name w:val="l3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3">
    <w:name w:val="r3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button1">
    <w:name w:val="art-button1"/>
    <w:basedOn w:val="a"/>
    <w:uiPriority w:val="99"/>
    <w:rsid w:val="00EA27CA"/>
    <w:pPr>
      <w:spacing w:after="0" w:line="390" w:lineRule="atLeast"/>
    </w:pPr>
    <w:rPr>
      <w:rFonts w:ascii="Times New Roman" w:eastAsia="Times New Roman" w:hAnsi="Times New Roman" w:cs="Times New Roman"/>
      <w:color w:val="FFFFFF"/>
      <w:sz w:val="21"/>
      <w:szCs w:val="21"/>
    </w:rPr>
  </w:style>
  <w:style w:type="paragraph" w:customStyle="1" w:styleId="art-button-wrapper1">
    <w:name w:val="art-button-wrapper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4">
    <w:name w:val="l4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4">
    <w:name w:val="r4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inner1">
    <w:name w:val="art-footer-inner1"/>
    <w:basedOn w:val="a"/>
    <w:uiPriority w:val="99"/>
    <w:rsid w:val="00EA27C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background1">
    <w:name w:val="art-footer-background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footer-text1">
    <w:name w:val="art-footer-text1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33FF"/>
      <w:sz w:val="17"/>
      <w:szCs w:val="17"/>
    </w:rPr>
  </w:style>
  <w:style w:type="paragraph" w:customStyle="1" w:styleId="art-sidebar11">
    <w:name w:val="art-sidebar1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1">
    <w:name w:val="art-content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11">
    <w:name w:val="art-content-sidebar1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sidebar21">
    <w:name w:val="art-content-sidebar2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content-wide1">
    <w:name w:val="art-content-wide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-sidebar21">
    <w:name w:val="art-sidebar2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mall1">
    <w:name w:val="small1"/>
    <w:basedOn w:val="a0"/>
    <w:rsid w:val="00EA27CA"/>
    <w:rPr>
      <w:sz w:val="18"/>
      <w:szCs w:val="18"/>
    </w:rPr>
  </w:style>
  <w:style w:type="character" w:customStyle="1" w:styleId="articleseparator1">
    <w:name w:val="article_separator1"/>
    <w:basedOn w:val="a0"/>
    <w:rsid w:val="00EA27CA"/>
    <w:rPr>
      <w:vanish/>
      <w:webHidden w:val="0"/>
      <w:specVanish w:val="0"/>
    </w:rPr>
  </w:style>
  <w:style w:type="paragraph" w:customStyle="1" w:styleId="moduletable1">
    <w:name w:val="moduletable1"/>
    <w:basedOn w:val="a"/>
    <w:uiPriority w:val="99"/>
    <w:rsid w:val="00EA2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uiPriority w:val="99"/>
    <w:rsid w:val="00EA2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A27CA"/>
    <w:rPr>
      <w:b/>
      <w:bCs/>
    </w:rPr>
  </w:style>
  <w:style w:type="paragraph" w:styleId="af">
    <w:name w:val="Title"/>
    <w:basedOn w:val="a"/>
    <w:link w:val="af0"/>
    <w:uiPriority w:val="10"/>
    <w:qFormat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Заголовок Знак"/>
    <w:basedOn w:val="a0"/>
    <w:link w:val="af"/>
    <w:uiPriority w:val="10"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A2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A2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A27CA"/>
    <w:rPr>
      <w:rFonts w:ascii="Tahoma" w:eastAsiaTheme="minorEastAsia" w:hAnsi="Tahoma" w:cs="Tahoma"/>
      <w:sz w:val="16"/>
      <w:szCs w:val="16"/>
      <w:lang w:eastAsia="ru-RU"/>
    </w:rPr>
  </w:style>
  <w:style w:type="paragraph" w:styleId="af5">
    <w:name w:val="No Spacing"/>
    <w:uiPriority w:val="1"/>
    <w:qFormat/>
    <w:rsid w:val="00EA27CA"/>
    <w:pPr>
      <w:spacing w:after="0" w:line="240" w:lineRule="auto"/>
    </w:pPr>
    <w:rPr>
      <w:rFonts w:eastAsiaTheme="minorEastAsia"/>
      <w:lang w:eastAsia="ru-RU"/>
    </w:rPr>
  </w:style>
  <w:style w:type="character" w:customStyle="1" w:styleId="23">
    <w:name w:val="Основной текст (2)_"/>
    <w:basedOn w:val="a0"/>
    <w:link w:val="24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25">
    <w:name w:val="Заголовок №2_"/>
    <w:basedOn w:val="a0"/>
    <w:link w:val="26"/>
    <w:locked/>
    <w:rsid w:val="00EA27CA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6">
    <w:name w:val="Заголовок №2"/>
    <w:basedOn w:val="a"/>
    <w:link w:val="25"/>
    <w:rsid w:val="00EA27CA"/>
    <w:pPr>
      <w:shd w:val="clear" w:color="auto" w:fill="FFFFFF"/>
      <w:spacing w:before="300" w:after="0" w:line="370" w:lineRule="exact"/>
      <w:outlineLvl w:val="1"/>
    </w:pPr>
    <w:rPr>
      <w:rFonts w:ascii="Times New Roman" w:eastAsia="Times New Roman" w:hAnsi="Times New Roman" w:cs="Times New Roman"/>
      <w:sz w:val="30"/>
      <w:szCs w:val="30"/>
      <w:lang w:eastAsia="en-US"/>
    </w:rPr>
  </w:style>
  <w:style w:type="character" w:customStyle="1" w:styleId="27">
    <w:name w:val="Оглавление (2)_"/>
    <w:basedOn w:val="a0"/>
    <w:link w:val="28"/>
    <w:locked/>
    <w:rsid w:val="00EA27CA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28">
    <w:name w:val="Оглавление (2)"/>
    <w:basedOn w:val="a"/>
    <w:link w:val="27"/>
    <w:rsid w:val="00EA27C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34"/>
      <w:szCs w:val="34"/>
      <w:lang w:eastAsia="en-US"/>
    </w:rPr>
  </w:style>
  <w:style w:type="character" w:customStyle="1" w:styleId="af6">
    <w:name w:val="Колонтитул_"/>
    <w:basedOn w:val="a0"/>
    <w:link w:val="af7"/>
    <w:locked/>
    <w:rsid w:val="00EA27C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7">
    <w:name w:val="Колонтитул"/>
    <w:basedOn w:val="a"/>
    <w:link w:val="af6"/>
    <w:rsid w:val="00EA27C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8">
    <w:name w:val="Подпись к таблице_"/>
    <w:basedOn w:val="a0"/>
    <w:link w:val="af9"/>
    <w:locked/>
    <w:rsid w:val="00EA27CA"/>
    <w:rPr>
      <w:rFonts w:ascii="Times New Roman" w:eastAsia="Times New Roman" w:hAnsi="Times New Roman" w:cs="Times New Roman"/>
      <w:spacing w:val="20"/>
      <w:sz w:val="26"/>
      <w:szCs w:val="26"/>
      <w:shd w:val="clear" w:color="auto" w:fill="FFFFFF"/>
    </w:rPr>
  </w:style>
  <w:style w:type="paragraph" w:customStyle="1" w:styleId="af9">
    <w:name w:val="Подпись к таблице"/>
    <w:basedOn w:val="a"/>
    <w:link w:val="af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20"/>
      <w:sz w:val="26"/>
      <w:szCs w:val="26"/>
      <w:lang w:eastAsia="en-US"/>
    </w:rPr>
  </w:style>
  <w:style w:type="character" w:customStyle="1" w:styleId="31">
    <w:name w:val="Основной текст (3)_"/>
    <w:basedOn w:val="a0"/>
    <w:link w:val="32"/>
    <w:locked/>
    <w:rsid w:val="00EA27C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41">
    <w:name w:val="Основной текст (4)_"/>
    <w:basedOn w:val="a0"/>
    <w:link w:val="42"/>
    <w:locked/>
    <w:rsid w:val="00EA27CA"/>
    <w:rPr>
      <w:rFonts w:ascii="Times New Roman" w:eastAsia="Times New Roman" w:hAnsi="Times New Roman" w:cs="Times New Roman"/>
      <w:spacing w:val="20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A27CA"/>
    <w:pPr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pacing w:val="20"/>
      <w:lang w:eastAsia="en-US"/>
    </w:rPr>
  </w:style>
  <w:style w:type="character" w:customStyle="1" w:styleId="29">
    <w:name w:val="Подпись к таблице (2)_"/>
    <w:basedOn w:val="a0"/>
    <w:link w:val="2a"/>
    <w:locked/>
    <w:rsid w:val="00EA27CA"/>
    <w:rPr>
      <w:sz w:val="25"/>
      <w:szCs w:val="25"/>
      <w:shd w:val="clear" w:color="auto" w:fill="FFFFFF"/>
    </w:rPr>
  </w:style>
  <w:style w:type="paragraph" w:customStyle="1" w:styleId="2a">
    <w:name w:val="Подпись к таблице (2)"/>
    <w:basedOn w:val="a"/>
    <w:link w:val="29"/>
    <w:rsid w:val="00EA27CA"/>
    <w:pPr>
      <w:shd w:val="clear" w:color="auto" w:fill="FFFFFF"/>
      <w:spacing w:after="0" w:line="0" w:lineRule="atLeast"/>
    </w:pPr>
    <w:rPr>
      <w:rFonts w:eastAsiaTheme="minorHAnsi"/>
      <w:sz w:val="25"/>
      <w:szCs w:val="25"/>
      <w:lang w:eastAsia="en-US"/>
    </w:rPr>
  </w:style>
  <w:style w:type="character" w:customStyle="1" w:styleId="51">
    <w:name w:val="Основной текст (5)_"/>
    <w:basedOn w:val="a0"/>
    <w:link w:val="52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A27CA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61">
    <w:name w:val="Основной текст (6)_"/>
    <w:basedOn w:val="a0"/>
    <w:link w:val="62"/>
    <w:locked/>
    <w:rsid w:val="00EA27CA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8">
    <w:name w:val="Основной текст (8)_"/>
    <w:basedOn w:val="a0"/>
    <w:link w:val="80"/>
    <w:locked/>
    <w:rsid w:val="00EA27CA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8"/>
      <w:szCs w:val="8"/>
      <w:lang w:eastAsia="en-US"/>
    </w:rPr>
  </w:style>
  <w:style w:type="character" w:customStyle="1" w:styleId="33">
    <w:name w:val="Заголовок №3_"/>
    <w:basedOn w:val="a0"/>
    <w:link w:val="34"/>
    <w:locked/>
    <w:rsid w:val="00EA27CA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paragraph" w:customStyle="1" w:styleId="34">
    <w:name w:val="Заголовок №3"/>
    <w:basedOn w:val="a"/>
    <w:link w:val="33"/>
    <w:rsid w:val="00EA27CA"/>
    <w:pPr>
      <w:shd w:val="clear" w:color="auto" w:fill="FFFFFF"/>
      <w:spacing w:after="300" w:line="365" w:lineRule="exact"/>
      <w:outlineLvl w:val="2"/>
    </w:pPr>
    <w:rPr>
      <w:rFonts w:ascii="Times New Roman" w:eastAsia="Times New Roman" w:hAnsi="Times New Roman" w:cs="Times New Roman"/>
      <w:sz w:val="31"/>
      <w:szCs w:val="31"/>
      <w:lang w:eastAsia="en-US"/>
    </w:rPr>
  </w:style>
  <w:style w:type="character" w:customStyle="1" w:styleId="9">
    <w:name w:val="Основной текст (9)_"/>
    <w:basedOn w:val="a0"/>
    <w:link w:val="90"/>
    <w:locked/>
    <w:rsid w:val="00EA27CA"/>
    <w:rPr>
      <w:rFonts w:ascii="Times New Roman" w:eastAsia="Times New Roman" w:hAnsi="Times New Roman" w:cs="Times New Roman"/>
      <w:sz w:val="9"/>
      <w:szCs w:val="9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9"/>
      <w:szCs w:val="9"/>
      <w:lang w:eastAsia="en-US"/>
    </w:rPr>
  </w:style>
  <w:style w:type="character" w:customStyle="1" w:styleId="100">
    <w:name w:val="Основной текст (10)_"/>
    <w:basedOn w:val="a0"/>
    <w:link w:val="101"/>
    <w:locked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EA27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customStyle="1" w:styleId="2b">
    <w:name w:val="Основной текст2"/>
    <w:basedOn w:val="a"/>
    <w:uiPriority w:val="99"/>
    <w:rsid w:val="00EA27CA"/>
    <w:pPr>
      <w:shd w:val="clear" w:color="auto" w:fill="FFFFFF"/>
      <w:spacing w:after="0" w:line="317" w:lineRule="exact"/>
      <w:ind w:hanging="360"/>
    </w:pPr>
    <w:rPr>
      <w:rFonts w:ascii="Times New Roman" w:eastAsia="Times New Roman" w:hAnsi="Times New Roman" w:cs="Times New Roman"/>
      <w:b/>
      <w:bCs/>
      <w:color w:val="000000"/>
      <w:spacing w:val="20"/>
      <w:sz w:val="26"/>
      <w:szCs w:val="26"/>
    </w:rPr>
  </w:style>
  <w:style w:type="paragraph" w:customStyle="1" w:styleId="head">
    <w:name w:val="head"/>
    <w:basedOn w:val="a"/>
    <w:uiPriority w:val="99"/>
    <w:rsid w:val="00EA27CA"/>
    <w:pPr>
      <w:pBdr>
        <w:bottom w:val="single" w:sz="12" w:space="0" w:color="FF6C23"/>
      </w:pBdr>
      <w:shd w:val="clear" w:color="auto" w:fill="FFB21B"/>
      <w:spacing w:before="30" w:after="3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agol">
    <w:name w:val="zagol"/>
    <w:basedOn w:val="a"/>
    <w:uiPriority w:val="99"/>
    <w:rsid w:val="00EA27CA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earchb">
    <w:name w:val="search_b"/>
    <w:basedOn w:val="a"/>
    <w:uiPriority w:val="99"/>
    <w:rsid w:val="00EA27CA"/>
    <w:pPr>
      <w:shd w:val="clear" w:color="auto" w:fill="FF6C23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searcht">
    <w:name w:val="search_t"/>
    <w:basedOn w:val="a"/>
    <w:uiPriority w:val="99"/>
    <w:rsid w:val="00EA27CA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menulinevert">
    <w:name w:val="menu_line_vert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enulinevert2">
    <w:name w:val="menu_line_vert2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xt">
    <w:name w:val="text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pic">
    <w:name w:val="foto_pic"/>
    <w:basedOn w:val="a"/>
    <w:uiPriority w:val="99"/>
    <w:rsid w:val="00EA27CA"/>
    <w:pPr>
      <w:pBdr>
        <w:top w:val="single" w:sz="6" w:space="0" w:color="FFB21B"/>
        <w:left w:val="single" w:sz="6" w:space="0" w:color="FFB21B"/>
        <w:bottom w:val="single" w:sz="6" w:space="0" w:color="FFB21B"/>
        <w:right w:val="single" w:sz="6" w:space="0" w:color="FFB21B"/>
      </w:pBdr>
      <w:shd w:val="clear" w:color="auto" w:fill="FFE8BA"/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gor">
    <w:name w:val="foto_gor"/>
    <w:basedOn w:val="a"/>
    <w:uiPriority w:val="99"/>
    <w:rsid w:val="00EA27C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totext">
    <w:name w:val="foto_text"/>
    <w:basedOn w:val="a"/>
    <w:uiPriority w:val="99"/>
    <w:rsid w:val="00EA27CA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l1">
    <w:name w:val="col1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sel">
    <w:name w:val="col1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1click">
    <w:name w:val="col1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">
    <w:name w:val="col2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sel">
    <w:name w:val="col2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2click">
    <w:name w:val="col2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3">
    <w:name w:val="col3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sel">
    <w:name w:val="col3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col3click">
    <w:name w:val="col3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">
    <w:name w:val="col4"/>
    <w:basedOn w:val="a"/>
    <w:uiPriority w:val="99"/>
    <w:rsid w:val="00EA27CA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sel">
    <w:name w:val="col4_sel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col4click">
    <w:name w:val="col4_click"/>
    <w:basedOn w:val="a"/>
    <w:uiPriority w:val="99"/>
    <w:rsid w:val="00EA27C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block">
    <w:name w:val="block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lockselect">
    <w:name w:val="block_select"/>
    <w:basedOn w:val="a"/>
    <w:uiPriority w:val="99"/>
    <w:rsid w:val="00EA27C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msonormalbullet2gif">
    <w:name w:val="msonormalbullet2.gif"/>
    <w:basedOn w:val="a"/>
    <w:uiPriority w:val="99"/>
    <w:rsid w:val="00EA27C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3pt">
    <w:name w:val="Основной текст (2) + 13 pt"/>
    <w:basedOn w:val="23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afa">
    <w:name w:val="Оглавление + Полужирный"/>
    <w:basedOn w:val="a4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2pt">
    <w:name w:val="Оглавление + Интервал 2 pt"/>
    <w:basedOn w:val="a4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2c">
    <w:name w:val="Оглавление (2) + Не полужирный"/>
    <w:basedOn w:val="2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34"/>
      <w:szCs w:val="34"/>
      <w:u w:val="none"/>
      <w:effect w:val="none"/>
      <w:shd w:val="clear" w:color="auto" w:fill="FFFFFF"/>
    </w:rPr>
  </w:style>
  <w:style w:type="character" w:customStyle="1" w:styleId="17">
    <w:name w:val="Оглавление + 17"/>
    <w:aliases w:val="5 pt,Курсив,Интервал 1 pt,Масштаб 80%"/>
    <w:basedOn w:val="a4"/>
    <w:rsid w:val="00EA27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30"/>
      <w:w w:val="80"/>
      <w:sz w:val="35"/>
      <w:szCs w:val="35"/>
      <w:u w:val="none"/>
      <w:effect w:val="none"/>
      <w:shd w:val="clear" w:color="auto" w:fill="FFFFFF"/>
    </w:rPr>
  </w:style>
  <w:style w:type="character" w:customStyle="1" w:styleId="20pt">
    <w:name w:val="Колонтитул + 20 pt"/>
    <w:basedOn w:val="af6"/>
    <w:rsid w:val="00EA27CA"/>
    <w:rPr>
      <w:rFonts w:ascii="Times New Roman" w:eastAsia="Times New Roman" w:hAnsi="Times New Roman" w:cs="Times New Roman"/>
      <w:sz w:val="40"/>
      <w:szCs w:val="40"/>
      <w:shd w:val="clear" w:color="auto" w:fill="FFFFFF"/>
    </w:rPr>
  </w:style>
  <w:style w:type="character" w:customStyle="1" w:styleId="313pt">
    <w:name w:val="Заголовок №3 + 13 pt"/>
    <w:basedOn w:val="33"/>
    <w:rsid w:val="00EA27C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pt0">
    <w:name w:val="Основной текст + Интервал 2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40"/>
      <w:sz w:val="34"/>
      <w:szCs w:val="34"/>
      <w:u w:val="none"/>
      <w:effect w:val="none"/>
      <w:shd w:val="clear" w:color="auto" w:fill="FFFFFF"/>
    </w:rPr>
  </w:style>
  <w:style w:type="character" w:customStyle="1" w:styleId="10pt">
    <w:name w:val="Основной текст + 10 pt"/>
    <w:aliases w:val="Интервал 4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80"/>
      <w:sz w:val="20"/>
      <w:szCs w:val="20"/>
      <w:u w:val="none"/>
      <w:effect w:val="none"/>
      <w:shd w:val="clear" w:color="auto" w:fill="FFFFFF"/>
    </w:rPr>
  </w:style>
  <w:style w:type="character" w:customStyle="1" w:styleId="MSReferenceSansSerif">
    <w:name w:val="Основной текст + MS Reference Sans Serif"/>
    <w:aliases w:val="11 pt,Интервал 0 pt"/>
    <w:basedOn w:val="a7"/>
    <w:rsid w:val="00EA27CA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0pt">
    <w:name w:val="Основной текст + Интервал 0 pt"/>
    <w:basedOn w:val="a7"/>
    <w:rsid w:val="00EA27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  <w:shd w:val="clear" w:color="auto" w:fill="FFFFFF"/>
    </w:rPr>
  </w:style>
  <w:style w:type="character" w:customStyle="1" w:styleId="2d">
    <w:name w:val="Основной текст (2) + Не полужирный"/>
    <w:basedOn w:val="23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35">
    <w:name w:val="Основной текст (3) + Не полужирный"/>
    <w:basedOn w:val="3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character" w:customStyle="1" w:styleId="11pt">
    <w:name w:val="Основной текст + 11 pt"/>
    <w:aliases w:val="Полужирный"/>
    <w:basedOn w:val="41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2"/>
      <w:szCs w:val="22"/>
      <w:u w:val="none"/>
      <w:effect w:val="none"/>
      <w:shd w:val="clear" w:color="auto" w:fill="FFFFFF"/>
    </w:rPr>
  </w:style>
  <w:style w:type="character" w:customStyle="1" w:styleId="afb">
    <w:name w:val="Основной текст + Полужирный"/>
    <w:basedOn w:val="a7"/>
    <w:rsid w:val="00EA27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20"/>
      <w:sz w:val="26"/>
      <w:szCs w:val="26"/>
      <w:u w:val="none"/>
      <w:effect w:val="none"/>
      <w:shd w:val="clear" w:color="auto" w:fill="FFFFFF"/>
    </w:rPr>
  </w:style>
  <w:style w:type="table" w:styleId="afc">
    <w:name w:val="Table Grid"/>
    <w:basedOn w:val="a1"/>
    <w:uiPriority w:val="59"/>
    <w:rsid w:val="00EA27C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5">
    <w:name w:val="Сетка таблицы1"/>
    <w:basedOn w:val="a1"/>
    <w:uiPriority w:val="59"/>
    <w:rsid w:val="00EA27C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75pt1pt80">
    <w:name w:val="Оглавление + 17;5 pt;Курсив;Интервал 1 pt;Масштаб 80%"/>
    <w:basedOn w:val="a4"/>
    <w:rsid w:val="006838F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0"/>
      <w:w w:val="80"/>
      <w:sz w:val="35"/>
      <w:szCs w:val="35"/>
      <w:shd w:val="clear" w:color="auto" w:fill="FFFFFF"/>
    </w:rPr>
  </w:style>
  <w:style w:type="numbering" w:customStyle="1" w:styleId="2e">
    <w:name w:val="Нет списка2"/>
    <w:next w:val="a2"/>
    <w:uiPriority w:val="99"/>
    <w:semiHidden/>
    <w:unhideWhenUsed/>
    <w:rsid w:val="00B35B65"/>
  </w:style>
  <w:style w:type="numbering" w:customStyle="1" w:styleId="110">
    <w:name w:val="Нет списка11"/>
    <w:next w:val="a2"/>
    <w:uiPriority w:val="99"/>
    <w:semiHidden/>
    <w:unhideWhenUsed/>
    <w:rsid w:val="00B35B65"/>
  </w:style>
  <w:style w:type="character" w:customStyle="1" w:styleId="c150">
    <w:name w:val="c150"/>
    <w:basedOn w:val="a0"/>
    <w:rsid w:val="00B35B65"/>
  </w:style>
  <w:style w:type="paragraph" w:customStyle="1" w:styleId="c66">
    <w:name w:val="c66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B35B65"/>
  </w:style>
  <w:style w:type="character" w:customStyle="1" w:styleId="c61">
    <w:name w:val="c61"/>
    <w:basedOn w:val="a0"/>
    <w:rsid w:val="00B35B65"/>
  </w:style>
  <w:style w:type="paragraph" w:customStyle="1" w:styleId="c37">
    <w:name w:val="c37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B35B65"/>
  </w:style>
  <w:style w:type="paragraph" w:customStyle="1" w:styleId="c72">
    <w:name w:val="c72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35B65"/>
  </w:style>
  <w:style w:type="paragraph" w:customStyle="1" w:styleId="c173">
    <w:name w:val="c17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4">
    <w:name w:val="c34"/>
    <w:basedOn w:val="a0"/>
    <w:rsid w:val="00B35B65"/>
  </w:style>
  <w:style w:type="character" w:customStyle="1" w:styleId="c56">
    <w:name w:val="c56"/>
    <w:basedOn w:val="a0"/>
    <w:rsid w:val="00B35B65"/>
  </w:style>
  <w:style w:type="character" w:customStyle="1" w:styleId="c124">
    <w:name w:val="c124"/>
    <w:basedOn w:val="a0"/>
    <w:rsid w:val="00B35B65"/>
  </w:style>
  <w:style w:type="paragraph" w:customStyle="1" w:styleId="c9">
    <w:name w:val="c9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B35B65"/>
  </w:style>
  <w:style w:type="character" w:customStyle="1" w:styleId="c110">
    <w:name w:val="c110"/>
    <w:basedOn w:val="a0"/>
    <w:rsid w:val="00B35B65"/>
  </w:style>
  <w:style w:type="character" w:customStyle="1" w:styleId="c59">
    <w:name w:val="c59"/>
    <w:basedOn w:val="a0"/>
    <w:rsid w:val="00B35B65"/>
  </w:style>
  <w:style w:type="paragraph" w:customStyle="1" w:styleId="c3">
    <w:name w:val="c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4">
    <w:name w:val="c104"/>
    <w:basedOn w:val="a0"/>
    <w:rsid w:val="00B35B65"/>
  </w:style>
  <w:style w:type="character" w:customStyle="1" w:styleId="c35">
    <w:name w:val="c35"/>
    <w:basedOn w:val="a0"/>
    <w:rsid w:val="00B35B65"/>
  </w:style>
  <w:style w:type="paragraph" w:customStyle="1" w:styleId="c33">
    <w:name w:val="c33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0">
    <w:name w:val="c70"/>
    <w:basedOn w:val="a0"/>
    <w:rsid w:val="00B35B65"/>
  </w:style>
  <w:style w:type="paragraph" w:customStyle="1" w:styleId="c15">
    <w:name w:val="c15"/>
    <w:basedOn w:val="a"/>
    <w:rsid w:val="00B35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Body Text Indent"/>
    <w:basedOn w:val="a"/>
    <w:link w:val="afe"/>
    <w:uiPriority w:val="99"/>
    <w:unhideWhenUsed/>
    <w:rsid w:val="002E7A62"/>
    <w:pPr>
      <w:spacing w:after="120"/>
      <w:ind w:left="283"/>
    </w:pPr>
  </w:style>
  <w:style w:type="character" w:customStyle="1" w:styleId="afe">
    <w:name w:val="Основной текст с отступом Знак"/>
    <w:basedOn w:val="a0"/>
    <w:link w:val="afd"/>
    <w:uiPriority w:val="99"/>
    <w:rsid w:val="002E7A6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65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уровень</a:t>
            </a:r>
            <a:r>
              <a:rPr lang="ru-RU" baseline="0"/>
              <a:t> освоения программы на конец года</a:t>
            </a:r>
            <a:endParaRPr lang="ru-RU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27</c:v>
                </c:pt>
                <c:pt idx="1">
                  <c:v>38</c:v>
                </c:pt>
                <c:pt idx="2">
                  <c:v>16</c:v>
                </c:pt>
                <c:pt idx="3">
                  <c:v>24.5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8C-4DEC-817E-369E3A039C7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62</c:v>
                </c:pt>
                <c:pt idx="1">
                  <c:v>51</c:v>
                </c:pt>
                <c:pt idx="2">
                  <c:v>56</c:v>
                </c:pt>
                <c:pt idx="3">
                  <c:v>52.5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8C-4DEC-817E-369E3A039C7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Лист1!$A$2:$A$5</c:f>
              <c:strCache>
                <c:ptCount val="4"/>
                <c:pt idx="0">
                  <c:v>ФЭМ</c:v>
                </c:pt>
                <c:pt idx="1">
                  <c:v>р.речи</c:v>
                </c:pt>
                <c:pt idx="2">
                  <c:v>обуч.грамоте  </c:v>
                </c:pt>
                <c:pt idx="3">
                  <c:v>ИЗО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11</c:v>
                </c:pt>
                <c:pt idx="1">
                  <c:v>11</c:v>
                </c:pt>
                <c:pt idx="2">
                  <c:v>28</c:v>
                </c:pt>
                <c:pt idx="3">
                  <c:v>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D8C-4DEC-817E-369E3A039C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23397032"/>
        <c:axId val="324009248"/>
      </c:barChart>
      <c:catAx>
        <c:axId val="323397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4009248"/>
        <c:crosses val="autoZero"/>
        <c:auto val="1"/>
        <c:lblAlgn val="ctr"/>
        <c:lblOffset val="100"/>
        <c:noMultiLvlLbl val="0"/>
      </c:catAx>
      <c:valAx>
        <c:axId val="32400924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23397032"/>
        <c:crosses val="autoZero"/>
        <c:crossBetween val="between"/>
      </c:valAx>
      <c:spPr>
        <a:noFill/>
        <a:ln w="25400"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34</Pages>
  <Words>9134</Words>
  <Characters>52069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Мишутка1</dc:creator>
  <cp:keywords/>
  <dc:description/>
  <cp:lastModifiedBy>Оксана</cp:lastModifiedBy>
  <cp:revision>27</cp:revision>
  <cp:lastPrinted>2017-07-03T04:23:00Z</cp:lastPrinted>
  <dcterms:created xsi:type="dcterms:W3CDTF">2016-06-20T00:00:00Z</dcterms:created>
  <dcterms:modified xsi:type="dcterms:W3CDTF">2018-12-10T01:56:00Z</dcterms:modified>
</cp:coreProperties>
</file>